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FD085" w14:textId="77777777" w:rsidR="00F25CFC" w:rsidRPr="00261737" w:rsidRDefault="00F25CFC" w:rsidP="00F25CFC">
      <w:pPr>
        <w:pStyle w:val="a6"/>
        <w:jc w:val="center"/>
        <w:rPr>
          <w:rFonts w:ascii="Times New Roman" w:hAnsi="Times New Roman" w:cs="Times New Roman"/>
          <w:b/>
        </w:rPr>
      </w:pPr>
      <w:r w:rsidRPr="00261737">
        <w:rPr>
          <w:rFonts w:ascii="Times New Roman" w:hAnsi="Times New Roman" w:cs="Times New Roman"/>
          <w:b/>
          <w:noProof/>
        </w:rPr>
        <w:drawing>
          <wp:inline distT="0" distB="0" distL="0" distR="0" wp14:anchorId="51E4D036" wp14:editId="521487AD">
            <wp:extent cx="659130" cy="650875"/>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6000"/>
                    </a:blip>
                    <a:srcRect/>
                    <a:stretch>
                      <a:fillRect/>
                    </a:stretch>
                  </pic:blipFill>
                  <pic:spPr bwMode="auto">
                    <a:xfrm>
                      <a:off x="0" y="0"/>
                      <a:ext cx="659130" cy="650875"/>
                    </a:xfrm>
                    <a:prstGeom prst="rect">
                      <a:avLst/>
                    </a:prstGeom>
                    <a:noFill/>
                    <a:ln w="9525">
                      <a:noFill/>
                      <a:miter lim="800000"/>
                      <a:headEnd/>
                      <a:tailEnd/>
                    </a:ln>
                  </pic:spPr>
                </pic:pic>
              </a:graphicData>
            </a:graphic>
          </wp:inline>
        </w:drawing>
      </w:r>
    </w:p>
    <w:p w14:paraId="41EF3457" w14:textId="77777777" w:rsidR="00F25CFC" w:rsidRPr="00261737" w:rsidRDefault="00F25CFC" w:rsidP="00F25CFC">
      <w:pPr>
        <w:pStyle w:val="a6"/>
        <w:jc w:val="center"/>
        <w:rPr>
          <w:rFonts w:ascii="Times New Roman" w:hAnsi="Times New Roman" w:cs="Times New Roman"/>
          <w:b/>
          <w:sz w:val="28"/>
          <w:szCs w:val="28"/>
        </w:rPr>
      </w:pPr>
    </w:p>
    <w:p w14:paraId="10B7C606" w14:textId="77777777" w:rsidR="00F25CFC" w:rsidRPr="00261737" w:rsidRDefault="00F25CFC" w:rsidP="00F25CFC">
      <w:pPr>
        <w:pStyle w:val="a6"/>
        <w:jc w:val="center"/>
        <w:rPr>
          <w:rFonts w:ascii="Times New Roman" w:hAnsi="Times New Roman" w:cs="Times New Roman"/>
          <w:b/>
          <w:sz w:val="28"/>
          <w:szCs w:val="28"/>
        </w:rPr>
      </w:pPr>
      <w:r w:rsidRPr="00261737">
        <w:rPr>
          <w:rFonts w:ascii="Times New Roman" w:hAnsi="Times New Roman" w:cs="Times New Roman"/>
          <w:b/>
          <w:sz w:val="28"/>
          <w:szCs w:val="28"/>
        </w:rPr>
        <w:t>АДМИНИСТРАЦИЯ ЕТКУЛЬСКОГО СЕЛЬСКОГО ПОСЕЛЕНИЯ</w:t>
      </w:r>
    </w:p>
    <w:p w14:paraId="7534948A" w14:textId="77777777" w:rsidR="00F25CFC" w:rsidRPr="00261737" w:rsidRDefault="00F25CFC" w:rsidP="00F25CFC">
      <w:pPr>
        <w:pStyle w:val="a6"/>
        <w:jc w:val="center"/>
        <w:rPr>
          <w:rFonts w:ascii="Times New Roman" w:hAnsi="Times New Roman" w:cs="Times New Roman"/>
          <w:b/>
          <w:bCs/>
          <w:sz w:val="28"/>
          <w:szCs w:val="28"/>
        </w:rPr>
      </w:pPr>
      <w:r w:rsidRPr="00261737">
        <w:rPr>
          <w:rFonts w:ascii="Times New Roman" w:hAnsi="Times New Roman" w:cs="Times New Roman"/>
          <w:b/>
          <w:bCs/>
          <w:color w:val="000000"/>
          <w:sz w:val="28"/>
          <w:szCs w:val="28"/>
        </w:rPr>
        <w:t>ПОСТАНОВЛЕНИЕ</w:t>
      </w:r>
    </w:p>
    <w:p w14:paraId="7D337375" w14:textId="6CF66839" w:rsidR="00F25CFC" w:rsidRPr="00261737" w:rsidRDefault="00C723A0" w:rsidP="00F25CFC">
      <w:pPr>
        <w:pStyle w:val="a6"/>
        <w:rPr>
          <w:rFonts w:ascii="Times New Roman" w:hAnsi="Times New Roman" w:cs="Times New Roman"/>
        </w:rPr>
      </w:pPr>
      <w:r w:rsidRPr="0026173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8A5CC70" wp14:editId="3726F79F">
                <wp:simplePos x="0" y="0"/>
                <wp:positionH relativeFrom="column">
                  <wp:posOffset>0</wp:posOffset>
                </wp:positionH>
                <wp:positionV relativeFrom="paragraph">
                  <wp:posOffset>98425</wp:posOffset>
                </wp:positionV>
                <wp:extent cx="6057900" cy="0"/>
                <wp:effectExtent l="34290" t="34925" r="32385" b="317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1BB48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" strokeweight="4.5pt">
                <v:stroke linestyle="thinThick"/>
              </v:line>
            </w:pict>
          </mc:Fallback>
        </mc:AlternateContent>
      </w:r>
    </w:p>
    <w:p w14:paraId="39E13D20" w14:textId="77777777" w:rsidR="00F25CFC" w:rsidRPr="00261737" w:rsidRDefault="00F25CFC" w:rsidP="00F25CFC">
      <w:pPr>
        <w:pStyle w:val="a6"/>
        <w:rPr>
          <w:rFonts w:ascii="Times New Roman" w:hAnsi="Times New Roman" w:cs="Times New Roman"/>
        </w:rPr>
      </w:pPr>
    </w:p>
    <w:p w14:paraId="10F2C494" w14:textId="77777777" w:rsidR="00F25CFC" w:rsidRPr="00261737" w:rsidRDefault="00F25CFC" w:rsidP="00F25CFC">
      <w:pPr>
        <w:pStyle w:val="a6"/>
        <w:rPr>
          <w:rFonts w:ascii="Times New Roman" w:hAnsi="Times New Roman" w:cs="Times New Roman"/>
          <w:color w:val="000000"/>
          <w:sz w:val="28"/>
          <w:szCs w:val="28"/>
        </w:rPr>
      </w:pPr>
    </w:p>
    <w:p w14:paraId="4C6C0DF9" w14:textId="77777777" w:rsidR="00F25CFC" w:rsidRPr="00261737" w:rsidRDefault="00F938CD" w:rsidP="00F25CFC">
      <w:pPr>
        <w:pStyle w:val="a6"/>
        <w:rPr>
          <w:rFonts w:ascii="Times New Roman" w:hAnsi="Times New Roman" w:cs="Times New Roman"/>
          <w:sz w:val="28"/>
          <w:szCs w:val="28"/>
        </w:rPr>
      </w:pPr>
      <w:r w:rsidRPr="00261737">
        <w:rPr>
          <w:rFonts w:ascii="Times New Roman" w:hAnsi="Times New Roman" w:cs="Times New Roman"/>
          <w:color w:val="000000"/>
          <w:sz w:val="28"/>
          <w:szCs w:val="28"/>
        </w:rPr>
        <w:t xml:space="preserve">  «26» </w:t>
      </w:r>
      <w:proofErr w:type="gramStart"/>
      <w:r w:rsidRPr="00261737">
        <w:rPr>
          <w:rFonts w:ascii="Times New Roman" w:hAnsi="Times New Roman" w:cs="Times New Roman"/>
          <w:color w:val="000000"/>
          <w:sz w:val="28"/>
          <w:szCs w:val="28"/>
        </w:rPr>
        <w:t xml:space="preserve">июля </w:t>
      </w:r>
      <w:r w:rsidR="0005540B" w:rsidRPr="00261737">
        <w:rPr>
          <w:rFonts w:ascii="Times New Roman" w:hAnsi="Times New Roman" w:cs="Times New Roman"/>
          <w:color w:val="000000"/>
          <w:sz w:val="28"/>
          <w:szCs w:val="28"/>
        </w:rPr>
        <w:t xml:space="preserve"> 2022</w:t>
      </w:r>
      <w:proofErr w:type="gramEnd"/>
      <w:r w:rsidR="00F25CFC" w:rsidRPr="00261737">
        <w:rPr>
          <w:rFonts w:ascii="Times New Roman" w:hAnsi="Times New Roman" w:cs="Times New Roman"/>
          <w:color w:val="000000"/>
          <w:sz w:val="28"/>
          <w:szCs w:val="28"/>
        </w:rPr>
        <w:t xml:space="preserve"> года </w:t>
      </w:r>
      <w:r w:rsidR="00767ACE" w:rsidRPr="00261737">
        <w:rPr>
          <w:rFonts w:ascii="Times New Roman" w:hAnsi="Times New Roman" w:cs="Times New Roman"/>
          <w:color w:val="000000"/>
          <w:sz w:val="28"/>
          <w:szCs w:val="28"/>
        </w:rPr>
        <w:t xml:space="preserve"> </w:t>
      </w:r>
      <w:r w:rsidR="00F25CFC" w:rsidRPr="00261737">
        <w:rPr>
          <w:rFonts w:ascii="Times New Roman" w:hAnsi="Times New Roman" w:cs="Times New Roman"/>
          <w:color w:val="000000"/>
          <w:sz w:val="28"/>
          <w:szCs w:val="28"/>
        </w:rPr>
        <w:t xml:space="preserve">№ </w:t>
      </w:r>
      <w:r w:rsidR="00767ACE" w:rsidRPr="00261737">
        <w:rPr>
          <w:rFonts w:ascii="Times New Roman" w:hAnsi="Times New Roman" w:cs="Times New Roman"/>
          <w:color w:val="000000"/>
          <w:sz w:val="28"/>
          <w:szCs w:val="28"/>
        </w:rPr>
        <w:t>68</w:t>
      </w:r>
    </w:p>
    <w:p w14:paraId="6860E9BD" w14:textId="77777777" w:rsidR="00F25CFC" w:rsidRPr="00261737" w:rsidRDefault="00F938CD" w:rsidP="00F25CFC">
      <w:pPr>
        <w:pStyle w:val="a6"/>
        <w:rPr>
          <w:rFonts w:ascii="Times New Roman" w:hAnsi="Times New Roman" w:cs="Times New Roman"/>
          <w:sz w:val="24"/>
          <w:szCs w:val="24"/>
        </w:rPr>
      </w:pPr>
      <w:r w:rsidRPr="00261737">
        <w:rPr>
          <w:rFonts w:ascii="Times New Roman" w:hAnsi="Times New Roman" w:cs="Times New Roman"/>
          <w:color w:val="000000"/>
          <w:sz w:val="24"/>
          <w:szCs w:val="24"/>
        </w:rPr>
        <w:t xml:space="preserve">             </w:t>
      </w:r>
      <w:r w:rsidR="003F6065" w:rsidRPr="00261737">
        <w:rPr>
          <w:rFonts w:ascii="Times New Roman" w:hAnsi="Times New Roman" w:cs="Times New Roman"/>
          <w:color w:val="000000"/>
          <w:sz w:val="24"/>
          <w:szCs w:val="24"/>
        </w:rPr>
        <w:t xml:space="preserve">    </w:t>
      </w:r>
      <w:r w:rsidR="00F25CFC" w:rsidRPr="00261737">
        <w:rPr>
          <w:rFonts w:ascii="Times New Roman" w:hAnsi="Times New Roman" w:cs="Times New Roman"/>
          <w:color w:val="000000"/>
          <w:sz w:val="24"/>
          <w:szCs w:val="24"/>
        </w:rPr>
        <w:t>с. Еткуль</w:t>
      </w:r>
    </w:p>
    <w:p w14:paraId="68F3E128" w14:textId="77777777" w:rsidR="00A0479E" w:rsidRPr="00261737" w:rsidRDefault="00A0479E" w:rsidP="007012DD">
      <w:pPr>
        <w:pStyle w:val="ConsPlusTitle"/>
        <w:jc w:val="both"/>
        <w:rPr>
          <w:rFonts w:ascii="Times New Roman" w:hAnsi="Times New Roman" w:cs="Times New Roman"/>
          <w:b w:val="0"/>
          <w:sz w:val="28"/>
          <w:szCs w:val="28"/>
        </w:rPr>
      </w:pPr>
    </w:p>
    <w:p w14:paraId="6F11B224" w14:textId="77777777" w:rsidR="00F25CFC" w:rsidRPr="00261737" w:rsidRDefault="00F25CFC" w:rsidP="007012DD">
      <w:pPr>
        <w:pStyle w:val="ConsPlusTitle"/>
        <w:ind w:right="5102"/>
        <w:jc w:val="both"/>
        <w:rPr>
          <w:rFonts w:ascii="Times New Roman" w:hAnsi="Times New Roman" w:cs="Times New Roman"/>
          <w:b w:val="0"/>
          <w:sz w:val="28"/>
          <w:szCs w:val="28"/>
        </w:rPr>
      </w:pPr>
      <w:proofErr w:type="gramStart"/>
      <w:r w:rsidRPr="00261737">
        <w:rPr>
          <w:rFonts w:ascii="Times New Roman" w:hAnsi="Times New Roman" w:cs="Times New Roman"/>
          <w:b w:val="0"/>
          <w:sz w:val="28"/>
          <w:szCs w:val="28"/>
        </w:rPr>
        <w:t xml:space="preserve">О </w:t>
      </w:r>
      <w:r w:rsidR="00142609" w:rsidRPr="00261737">
        <w:rPr>
          <w:rFonts w:ascii="Times New Roman" w:hAnsi="Times New Roman" w:cs="Times New Roman"/>
          <w:b w:val="0"/>
          <w:sz w:val="28"/>
          <w:szCs w:val="28"/>
        </w:rPr>
        <w:t xml:space="preserve"> внесении</w:t>
      </w:r>
      <w:proofErr w:type="gramEnd"/>
      <w:r w:rsidR="00142609" w:rsidRPr="00261737">
        <w:rPr>
          <w:rFonts w:ascii="Times New Roman" w:hAnsi="Times New Roman" w:cs="Times New Roman"/>
          <w:b w:val="0"/>
          <w:sz w:val="28"/>
          <w:szCs w:val="28"/>
        </w:rPr>
        <w:t xml:space="preserve"> изменений в </w:t>
      </w:r>
      <w:r w:rsidR="00A0479E" w:rsidRPr="00261737">
        <w:rPr>
          <w:rFonts w:ascii="Times New Roman" w:hAnsi="Times New Roman" w:cs="Times New Roman"/>
          <w:b w:val="0"/>
          <w:sz w:val="28"/>
          <w:szCs w:val="28"/>
        </w:rPr>
        <w:t>п</w:t>
      </w:r>
      <w:r w:rsidR="00142609" w:rsidRPr="00261737">
        <w:rPr>
          <w:rFonts w:ascii="Times New Roman" w:hAnsi="Times New Roman" w:cs="Times New Roman"/>
          <w:b w:val="0"/>
          <w:sz w:val="28"/>
          <w:szCs w:val="28"/>
        </w:rPr>
        <w:t>орядок</w:t>
      </w:r>
      <w:r w:rsidRPr="00261737">
        <w:rPr>
          <w:rFonts w:ascii="Times New Roman" w:hAnsi="Times New Roman" w:cs="Times New Roman"/>
          <w:b w:val="0"/>
          <w:sz w:val="28"/>
          <w:szCs w:val="28"/>
        </w:rPr>
        <w:t xml:space="preserve"> предоставления субсидий</w:t>
      </w:r>
      <w:r w:rsidR="003F6065" w:rsidRPr="00261737">
        <w:rPr>
          <w:rFonts w:ascii="Times New Roman" w:hAnsi="Times New Roman" w:cs="Times New Roman"/>
          <w:b w:val="0"/>
          <w:sz w:val="28"/>
          <w:szCs w:val="28"/>
        </w:rPr>
        <w:t xml:space="preserve"> </w:t>
      </w:r>
      <w:r w:rsidRPr="00261737">
        <w:rPr>
          <w:rFonts w:ascii="Times New Roman" w:hAnsi="Times New Roman" w:cs="Times New Roman"/>
          <w:b w:val="0"/>
          <w:sz w:val="28"/>
          <w:szCs w:val="28"/>
        </w:rPr>
        <w:t>теплоснабжающим организациям на финансовое обеспечение</w:t>
      </w:r>
      <w:r w:rsidR="003F6065" w:rsidRPr="00261737">
        <w:rPr>
          <w:rFonts w:ascii="Times New Roman" w:hAnsi="Times New Roman" w:cs="Times New Roman"/>
          <w:b w:val="0"/>
          <w:sz w:val="28"/>
          <w:szCs w:val="28"/>
        </w:rPr>
        <w:t xml:space="preserve"> </w:t>
      </w:r>
      <w:r w:rsidRPr="00261737">
        <w:rPr>
          <w:rFonts w:ascii="Times New Roman" w:hAnsi="Times New Roman" w:cs="Times New Roman"/>
          <w:b w:val="0"/>
          <w:sz w:val="28"/>
          <w:szCs w:val="28"/>
        </w:rPr>
        <w:t>(возмещение) затрат, связанных с частичным погашением задолженности</w:t>
      </w:r>
      <w:r w:rsidR="003F6065" w:rsidRPr="00261737">
        <w:rPr>
          <w:rFonts w:ascii="Times New Roman" w:hAnsi="Times New Roman" w:cs="Times New Roman"/>
          <w:b w:val="0"/>
          <w:sz w:val="28"/>
          <w:szCs w:val="28"/>
        </w:rPr>
        <w:t xml:space="preserve"> </w:t>
      </w:r>
      <w:r w:rsidRPr="00261737">
        <w:rPr>
          <w:rFonts w:ascii="Times New Roman" w:hAnsi="Times New Roman" w:cs="Times New Roman"/>
          <w:b w:val="0"/>
          <w:sz w:val="28"/>
          <w:szCs w:val="28"/>
        </w:rPr>
        <w:t xml:space="preserve">за топливно-энергетические </w:t>
      </w:r>
      <w:r w:rsidR="007012DD" w:rsidRPr="00261737">
        <w:rPr>
          <w:rFonts w:ascii="Times New Roman" w:hAnsi="Times New Roman" w:cs="Times New Roman"/>
          <w:b w:val="0"/>
          <w:sz w:val="28"/>
          <w:szCs w:val="28"/>
        </w:rPr>
        <w:t xml:space="preserve"> р</w:t>
      </w:r>
      <w:r w:rsidRPr="00261737">
        <w:rPr>
          <w:rFonts w:ascii="Times New Roman" w:hAnsi="Times New Roman" w:cs="Times New Roman"/>
          <w:b w:val="0"/>
          <w:sz w:val="28"/>
          <w:szCs w:val="28"/>
        </w:rPr>
        <w:t>есурсы</w:t>
      </w:r>
    </w:p>
    <w:p w14:paraId="14EBFD87" w14:textId="77777777" w:rsidR="00F25CFC" w:rsidRPr="00261737" w:rsidRDefault="00F25CFC" w:rsidP="00F25CFC">
      <w:pPr>
        <w:pStyle w:val="ConsPlusNormal"/>
        <w:ind w:firstLine="709"/>
        <w:jc w:val="both"/>
        <w:rPr>
          <w:rFonts w:ascii="Times New Roman" w:hAnsi="Times New Roman" w:cs="Times New Roman"/>
          <w:sz w:val="28"/>
          <w:szCs w:val="28"/>
        </w:rPr>
      </w:pPr>
    </w:p>
    <w:p w14:paraId="3C69CDA1" w14:textId="77777777" w:rsidR="00BE1B8A" w:rsidRPr="00261737" w:rsidRDefault="00BE1B8A" w:rsidP="00F25CFC">
      <w:pPr>
        <w:pStyle w:val="ConsPlusNormal"/>
        <w:ind w:firstLine="709"/>
        <w:jc w:val="both"/>
        <w:rPr>
          <w:rFonts w:ascii="Times New Roman" w:hAnsi="Times New Roman" w:cs="Times New Roman"/>
          <w:sz w:val="28"/>
          <w:szCs w:val="28"/>
        </w:rPr>
      </w:pPr>
    </w:p>
    <w:p w14:paraId="42026C0F" w14:textId="77777777" w:rsidR="001B3123" w:rsidRPr="00261737" w:rsidRDefault="00F25CFC" w:rsidP="001B3123">
      <w:pPr>
        <w:shd w:val="clear" w:color="auto" w:fill="FFFFFF"/>
        <w:spacing w:after="0" w:line="277" w:lineRule="atLeast"/>
        <w:ind w:firstLine="709"/>
        <w:jc w:val="both"/>
        <w:outlineLvl w:val="1"/>
        <w:rPr>
          <w:rFonts w:ascii="Times New Roman" w:eastAsia="Times New Roman" w:hAnsi="Times New Roman" w:cs="Times New Roman"/>
          <w:bCs/>
          <w:sz w:val="28"/>
          <w:szCs w:val="28"/>
        </w:rPr>
      </w:pPr>
      <w:r w:rsidRPr="00261737">
        <w:rPr>
          <w:rFonts w:ascii="Times New Roman" w:hAnsi="Times New Roman" w:cs="Times New Roman"/>
          <w:sz w:val="28"/>
          <w:szCs w:val="28"/>
        </w:rPr>
        <w:t xml:space="preserve">В соответствии со </w:t>
      </w:r>
      <w:hyperlink r:id="rId6" w:history="1">
        <w:r w:rsidRPr="00261737">
          <w:rPr>
            <w:rStyle w:val="a3"/>
            <w:rFonts w:ascii="Times New Roman" w:hAnsi="Times New Roman" w:cs="Times New Roman"/>
            <w:color w:val="auto"/>
            <w:sz w:val="28"/>
            <w:szCs w:val="28"/>
            <w:u w:val="none"/>
          </w:rPr>
          <w:t>статьей 78</w:t>
        </w:r>
      </w:hyperlink>
      <w:r w:rsidRPr="00261737">
        <w:rPr>
          <w:rFonts w:ascii="Times New Roman" w:hAnsi="Times New Roman" w:cs="Times New Roman"/>
          <w:sz w:val="28"/>
          <w:szCs w:val="28"/>
        </w:rPr>
        <w:t xml:space="preserve"> Бюджетного кодекса Российской Федерации, Федеральным законом от 06.10.2003 №131-ФЗ «Об общих принципах местного самоуправления в Российской Федерации», </w:t>
      </w:r>
      <w:r w:rsidR="001C6B73" w:rsidRPr="00261737">
        <w:rPr>
          <w:rFonts w:ascii="Times New Roman" w:eastAsia="Times New Roman" w:hAnsi="Times New Roman" w:cs="Times New Roman"/>
          <w:bCs/>
          <w:sz w:val="28"/>
          <w:szCs w:val="28"/>
        </w:rPr>
        <w:t xml:space="preserve">постановлением </w:t>
      </w:r>
      <w:r w:rsidRPr="00261737">
        <w:rPr>
          <w:rFonts w:ascii="Times New Roman" w:eastAsia="Times New Roman" w:hAnsi="Times New Roman" w:cs="Times New Roman"/>
          <w:bCs/>
          <w:sz w:val="28"/>
          <w:szCs w:val="28"/>
        </w:rPr>
        <w:t xml:space="preserve"> Правительства РФ</w:t>
      </w:r>
      <w:r w:rsidR="006E0F45" w:rsidRPr="00261737">
        <w:rPr>
          <w:rFonts w:ascii="Times New Roman" w:eastAsia="Times New Roman" w:hAnsi="Times New Roman" w:cs="Times New Roman"/>
          <w:bCs/>
          <w:sz w:val="28"/>
          <w:szCs w:val="28"/>
        </w:rPr>
        <w:t xml:space="preserve"> от 18 сентября 2020 г. № 1492 «</w:t>
      </w:r>
      <w:r w:rsidRPr="00261737">
        <w:rPr>
          <w:rFonts w:ascii="Times New Roman" w:eastAsia="Times New Roman" w:hAnsi="Times New Roman" w:cs="Times New Roman"/>
          <w:bCs/>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E0F45" w:rsidRPr="00261737">
        <w:rPr>
          <w:rFonts w:ascii="Times New Roman" w:eastAsia="Times New Roman" w:hAnsi="Times New Roman" w:cs="Times New Roman"/>
          <w:bCs/>
          <w:sz w:val="28"/>
          <w:szCs w:val="28"/>
        </w:rPr>
        <w:t>»</w:t>
      </w:r>
      <w:r w:rsidRPr="00261737">
        <w:rPr>
          <w:rFonts w:ascii="Times New Roman" w:eastAsia="Times New Roman" w:hAnsi="Times New Roman" w:cs="Times New Roman"/>
          <w:bCs/>
          <w:sz w:val="28"/>
          <w:szCs w:val="28"/>
        </w:rPr>
        <w:t xml:space="preserve"> </w:t>
      </w:r>
    </w:p>
    <w:p w14:paraId="71F85BBB" w14:textId="77777777" w:rsidR="00F25CFC" w:rsidRPr="00261737" w:rsidRDefault="00F25CFC" w:rsidP="00F938CD">
      <w:pPr>
        <w:shd w:val="clear" w:color="auto" w:fill="FFFFFF"/>
        <w:spacing w:after="0" w:line="277" w:lineRule="atLeast"/>
        <w:ind w:firstLine="709"/>
        <w:jc w:val="center"/>
        <w:outlineLvl w:val="1"/>
        <w:rPr>
          <w:rFonts w:ascii="Times New Roman" w:hAnsi="Times New Roman" w:cs="Times New Roman"/>
          <w:sz w:val="28"/>
          <w:szCs w:val="28"/>
        </w:rPr>
      </w:pPr>
      <w:r w:rsidRPr="00261737">
        <w:rPr>
          <w:rFonts w:ascii="Times New Roman" w:hAnsi="Times New Roman" w:cs="Times New Roman"/>
          <w:sz w:val="28"/>
          <w:szCs w:val="28"/>
        </w:rPr>
        <w:t>администрация Еткульского сельского поселения</w:t>
      </w:r>
      <w:r w:rsidR="00F938CD" w:rsidRPr="00261737">
        <w:rPr>
          <w:rFonts w:ascii="Times New Roman" w:hAnsi="Times New Roman" w:cs="Times New Roman"/>
          <w:sz w:val="28"/>
          <w:szCs w:val="28"/>
        </w:rPr>
        <w:t xml:space="preserve"> </w:t>
      </w:r>
      <w:r w:rsidRPr="00261737">
        <w:rPr>
          <w:rFonts w:ascii="Times New Roman" w:hAnsi="Times New Roman" w:cs="Times New Roman"/>
          <w:sz w:val="28"/>
          <w:szCs w:val="28"/>
        </w:rPr>
        <w:t>ПОСТАНОВЛЯЕТ:</w:t>
      </w:r>
    </w:p>
    <w:p w14:paraId="5FE3FE6E" w14:textId="77777777" w:rsidR="00F25CFC" w:rsidRPr="00261737" w:rsidRDefault="00F25CFC" w:rsidP="00E271CA">
      <w:pPr>
        <w:pStyle w:val="ConsPlusTitle"/>
        <w:tabs>
          <w:tab w:val="left" w:pos="851"/>
          <w:tab w:val="left" w:pos="993"/>
          <w:tab w:val="left" w:pos="1418"/>
        </w:tabs>
        <w:ind w:firstLine="709"/>
        <w:jc w:val="both"/>
        <w:rPr>
          <w:rFonts w:ascii="Times New Roman" w:hAnsi="Times New Roman" w:cs="Times New Roman"/>
          <w:b w:val="0"/>
          <w:sz w:val="28"/>
          <w:szCs w:val="28"/>
        </w:rPr>
      </w:pPr>
      <w:r w:rsidRPr="00261737">
        <w:rPr>
          <w:rFonts w:ascii="Times New Roman" w:hAnsi="Times New Roman" w:cs="Times New Roman"/>
          <w:b w:val="0"/>
          <w:sz w:val="28"/>
          <w:szCs w:val="28"/>
        </w:rPr>
        <w:t xml:space="preserve">1. </w:t>
      </w:r>
      <w:r w:rsidR="0005540B" w:rsidRPr="00261737">
        <w:rPr>
          <w:rFonts w:ascii="Times New Roman" w:hAnsi="Times New Roman" w:cs="Times New Roman"/>
          <w:b w:val="0"/>
          <w:sz w:val="28"/>
          <w:szCs w:val="28"/>
        </w:rPr>
        <w:t xml:space="preserve">Внести изменения в </w:t>
      </w:r>
      <w:hyperlink r:id="rId7" w:anchor="P33" w:history="1">
        <w:r w:rsidRPr="00261737">
          <w:rPr>
            <w:rStyle w:val="a3"/>
            <w:rFonts w:ascii="Times New Roman" w:hAnsi="Times New Roman" w:cs="Times New Roman"/>
            <w:b w:val="0"/>
            <w:color w:val="auto"/>
            <w:sz w:val="28"/>
            <w:szCs w:val="28"/>
            <w:u w:val="none"/>
          </w:rPr>
          <w:t>Порядок</w:t>
        </w:r>
      </w:hyperlink>
      <w:r w:rsidR="006E0F45" w:rsidRPr="00261737">
        <w:t xml:space="preserve"> </w:t>
      </w:r>
      <w:r w:rsidRPr="00261737">
        <w:rPr>
          <w:rFonts w:ascii="Times New Roman" w:hAnsi="Times New Roman" w:cs="Times New Roman"/>
          <w:b w:val="0"/>
          <w:sz w:val="28"/>
          <w:szCs w:val="28"/>
        </w:rPr>
        <w:t>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sidR="0005540B" w:rsidRPr="00261737">
        <w:rPr>
          <w:rFonts w:ascii="Times New Roman" w:hAnsi="Times New Roman" w:cs="Times New Roman"/>
          <w:b w:val="0"/>
          <w:sz w:val="28"/>
          <w:szCs w:val="28"/>
        </w:rPr>
        <w:t>, утвержденный</w:t>
      </w:r>
      <w:r w:rsidR="0005540B" w:rsidRPr="00261737">
        <w:rPr>
          <w:rFonts w:ascii="Times New Roman" w:hAnsi="Times New Roman" w:cs="Times New Roman"/>
          <w:b w:val="0"/>
          <w:sz w:val="28"/>
          <w:szCs w:val="28"/>
        </w:rPr>
        <w:tab/>
        <w:t xml:space="preserve"> постановлением администрации Еткульского сельского поселения  от 10.09.2021г. №108</w:t>
      </w:r>
      <w:r w:rsidR="0022633B" w:rsidRPr="00261737">
        <w:rPr>
          <w:rFonts w:ascii="Times New Roman" w:hAnsi="Times New Roman" w:cs="Times New Roman"/>
          <w:b w:val="0"/>
          <w:sz w:val="28"/>
          <w:szCs w:val="28"/>
        </w:rPr>
        <w:t>, изложив в новой редакции (прилагается).</w:t>
      </w:r>
    </w:p>
    <w:p w14:paraId="48A4B892" w14:textId="77777777" w:rsidR="00F25CFC" w:rsidRPr="00261737" w:rsidRDefault="00F25CFC" w:rsidP="00E271CA">
      <w:pPr>
        <w:pStyle w:val="ConsPlusNormal"/>
        <w:tabs>
          <w:tab w:val="left" w:pos="993"/>
        </w:tabs>
        <w:jc w:val="both"/>
        <w:rPr>
          <w:rFonts w:ascii="Times New Roman" w:hAnsi="Times New Roman" w:cs="Times New Roman"/>
          <w:sz w:val="28"/>
          <w:szCs w:val="28"/>
        </w:rPr>
      </w:pPr>
      <w:r w:rsidRPr="00261737">
        <w:rPr>
          <w:rFonts w:ascii="Times New Roman" w:hAnsi="Times New Roman" w:cs="Times New Roman"/>
          <w:sz w:val="28"/>
          <w:szCs w:val="28"/>
        </w:rPr>
        <w:t xml:space="preserve">         2.   Настоящее постановление</w:t>
      </w:r>
      <w:r w:rsidR="001B3123" w:rsidRPr="00261737">
        <w:rPr>
          <w:rFonts w:ascii="Times New Roman" w:hAnsi="Times New Roman" w:cs="Times New Roman"/>
          <w:sz w:val="28"/>
          <w:szCs w:val="28"/>
        </w:rPr>
        <w:t xml:space="preserve"> разместить на странице Еткульского сельского поселения на официальном сайте администрации Еткульского муниципального района</w:t>
      </w:r>
      <w:r w:rsidRPr="00261737">
        <w:rPr>
          <w:rFonts w:ascii="Times New Roman" w:hAnsi="Times New Roman" w:cs="Times New Roman"/>
          <w:sz w:val="28"/>
          <w:szCs w:val="28"/>
        </w:rPr>
        <w:t>.</w:t>
      </w:r>
    </w:p>
    <w:p w14:paraId="7249A77B" w14:textId="77777777" w:rsidR="00F25CFC" w:rsidRPr="00261737" w:rsidRDefault="00F25CFC" w:rsidP="00F25CFC">
      <w:pPr>
        <w:pStyle w:val="ConsPlusNormal"/>
        <w:ind w:firstLine="709"/>
        <w:jc w:val="both"/>
        <w:rPr>
          <w:rFonts w:ascii="Times New Roman" w:hAnsi="Times New Roman" w:cs="Times New Roman"/>
          <w:sz w:val="28"/>
          <w:szCs w:val="28"/>
        </w:rPr>
      </w:pPr>
    </w:p>
    <w:p w14:paraId="0EAB0FD9" w14:textId="77777777" w:rsidR="00A0479E" w:rsidRPr="00261737" w:rsidRDefault="00A0479E" w:rsidP="00F25CFC">
      <w:pPr>
        <w:pStyle w:val="ConsPlusNormal"/>
        <w:ind w:firstLine="709"/>
        <w:jc w:val="both"/>
        <w:rPr>
          <w:rFonts w:ascii="Times New Roman" w:hAnsi="Times New Roman" w:cs="Times New Roman"/>
          <w:sz w:val="28"/>
          <w:szCs w:val="28"/>
        </w:rPr>
      </w:pPr>
    </w:p>
    <w:p w14:paraId="538BBC8A" w14:textId="77777777" w:rsidR="00F25CFC" w:rsidRPr="00261737" w:rsidRDefault="00F25CFC" w:rsidP="00F25CFC">
      <w:pPr>
        <w:pStyle w:val="ConsPlusNormal"/>
        <w:jc w:val="both"/>
        <w:rPr>
          <w:rFonts w:ascii="Times New Roman" w:hAnsi="Times New Roman" w:cs="Times New Roman"/>
          <w:sz w:val="28"/>
          <w:szCs w:val="28"/>
        </w:rPr>
      </w:pPr>
      <w:r w:rsidRPr="00261737">
        <w:rPr>
          <w:rFonts w:ascii="Times New Roman" w:hAnsi="Times New Roman" w:cs="Times New Roman"/>
          <w:sz w:val="28"/>
          <w:szCs w:val="28"/>
        </w:rPr>
        <w:t xml:space="preserve">Глава Еткульского сельского поселения                      </w:t>
      </w:r>
      <w:r w:rsidR="00F938CD" w:rsidRPr="00261737">
        <w:rPr>
          <w:rFonts w:ascii="Times New Roman" w:hAnsi="Times New Roman" w:cs="Times New Roman"/>
          <w:sz w:val="28"/>
          <w:szCs w:val="28"/>
        </w:rPr>
        <w:t xml:space="preserve">                          </w:t>
      </w:r>
      <w:r w:rsidRPr="00261737">
        <w:rPr>
          <w:rFonts w:ascii="Times New Roman" w:hAnsi="Times New Roman" w:cs="Times New Roman"/>
          <w:sz w:val="28"/>
          <w:szCs w:val="28"/>
        </w:rPr>
        <w:t xml:space="preserve">  А.В. Соколов</w:t>
      </w:r>
    </w:p>
    <w:p w14:paraId="32CCE9A1" w14:textId="77777777" w:rsidR="00F938CD" w:rsidRPr="00261737" w:rsidRDefault="00F938CD" w:rsidP="001C6B73">
      <w:pPr>
        <w:pStyle w:val="ConsPlusTitle"/>
        <w:ind w:firstLine="5103"/>
        <w:jc w:val="center"/>
        <w:rPr>
          <w:rFonts w:ascii="Times New Roman" w:hAnsi="Times New Roman" w:cs="Times New Roman"/>
          <w:b w:val="0"/>
          <w:sz w:val="28"/>
          <w:szCs w:val="28"/>
        </w:rPr>
      </w:pPr>
      <w:bookmarkStart w:id="0" w:name="P33"/>
      <w:bookmarkEnd w:id="0"/>
    </w:p>
    <w:p w14:paraId="7A2B83C0" w14:textId="77777777" w:rsidR="006E0F45" w:rsidRPr="00261737" w:rsidRDefault="006E0F45" w:rsidP="001C6B73">
      <w:pPr>
        <w:pStyle w:val="ConsPlusTitle"/>
        <w:ind w:firstLine="5103"/>
        <w:jc w:val="center"/>
        <w:rPr>
          <w:rFonts w:ascii="Times New Roman" w:hAnsi="Times New Roman" w:cs="Times New Roman"/>
          <w:b w:val="0"/>
          <w:sz w:val="28"/>
          <w:szCs w:val="28"/>
        </w:rPr>
      </w:pPr>
    </w:p>
    <w:p w14:paraId="214EBB62" w14:textId="77777777" w:rsidR="00261737" w:rsidRPr="00261737" w:rsidRDefault="00261737" w:rsidP="00767ACE">
      <w:pPr>
        <w:pStyle w:val="ConsPlusTitle"/>
        <w:ind w:firstLine="4536"/>
        <w:jc w:val="center"/>
        <w:rPr>
          <w:rFonts w:ascii="Times New Roman" w:hAnsi="Times New Roman" w:cs="Times New Roman"/>
          <w:b w:val="0"/>
          <w:sz w:val="28"/>
          <w:szCs w:val="28"/>
        </w:rPr>
      </w:pPr>
    </w:p>
    <w:p w14:paraId="726A5AC7" w14:textId="413ECD17" w:rsidR="00EF6566" w:rsidRPr="00261737" w:rsidRDefault="008C5B0F" w:rsidP="00767ACE">
      <w:pPr>
        <w:pStyle w:val="ConsPlusTitle"/>
        <w:ind w:firstLine="4536"/>
        <w:jc w:val="center"/>
        <w:rPr>
          <w:rFonts w:ascii="Times New Roman" w:hAnsi="Times New Roman" w:cs="Times New Roman"/>
          <w:b w:val="0"/>
          <w:sz w:val="28"/>
          <w:szCs w:val="28"/>
        </w:rPr>
      </w:pPr>
      <w:r w:rsidRPr="00261737">
        <w:rPr>
          <w:rFonts w:ascii="Times New Roman" w:hAnsi="Times New Roman" w:cs="Times New Roman"/>
          <w:b w:val="0"/>
          <w:sz w:val="28"/>
          <w:szCs w:val="28"/>
        </w:rPr>
        <w:lastRenderedPageBreak/>
        <w:t>Утвержден</w:t>
      </w:r>
    </w:p>
    <w:p w14:paraId="75297236" w14:textId="77777777" w:rsidR="008C5B0F" w:rsidRPr="00261737" w:rsidRDefault="00767ACE" w:rsidP="001C6B73">
      <w:pPr>
        <w:pStyle w:val="ConsPlusTitle"/>
        <w:ind w:firstLine="5103"/>
        <w:rPr>
          <w:rFonts w:ascii="Times New Roman" w:hAnsi="Times New Roman" w:cs="Times New Roman"/>
          <w:b w:val="0"/>
          <w:sz w:val="28"/>
          <w:szCs w:val="28"/>
        </w:rPr>
      </w:pPr>
      <w:r w:rsidRPr="00261737">
        <w:rPr>
          <w:rFonts w:ascii="Times New Roman" w:hAnsi="Times New Roman" w:cs="Times New Roman"/>
          <w:b w:val="0"/>
          <w:sz w:val="28"/>
          <w:szCs w:val="28"/>
        </w:rPr>
        <w:t xml:space="preserve"> </w:t>
      </w:r>
      <w:r w:rsidR="008C5B0F" w:rsidRPr="00261737">
        <w:rPr>
          <w:rFonts w:ascii="Times New Roman" w:hAnsi="Times New Roman" w:cs="Times New Roman"/>
          <w:b w:val="0"/>
          <w:sz w:val="28"/>
          <w:szCs w:val="28"/>
        </w:rPr>
        <w:t xml:space="preserve">постановлением администрации </w:t>
      </w:r>
    </w:p>
    <w:p w14:paraId="520F6D70" w14:textId="77777777" w:rsidR="008C5B0F" w:rsidRPr="00261737" w:rsidRDefault="008C5B0F" w:rsidP="001C6B73">
      <w:pPr>
        <w:pStyle w:val="ConsPlusTitle"/>
        <w:ind w:firstLine="5103"/>
        <w:rPr>
          <w:rFonts w:ascii="Times New Roman" w:hAnsi="Times New Roman" w:cs="Times New Roman"/>
          <w:b w:val="0"/>
          <w:sz w:val="28"/>
          <w:szCs w:val="28"/>
        </w:rPr>
      </w:pPr>
      <w:r w:rsidRPr="00261737">
        <w:rPr>
          <w:rFonts w:ascii="Times New Roman" w:hAnsi="Times New Roman" w:cs="Times New Roman"/>
          <w:b w:val="0"/>
          <w:sz w:val="28"/>
          <w:szCs w:val="28"/>
        </w:rPr>
        <w:t xml:space="preserve">Еткульского сельского поселения </w:t>
      </w:r>
    </w:p>
    <w:p w14:paraId="34E64A37" w14:textId="77777777" w:rsidR="008C5B0F" w:rsidRPr="00261737" w:rsidRDefault="00767ACE" w:rsidP="001C6B73">
      <w:pPr>
        <w:pStyle w:val="ConsPlusTitle"/>
        <w:ind w:firstLine="5103"/>
        <w:rPr>
          <w:rFonts w:ascii="Times New Roman" w:hAnsi="Times New Roman" w:cs="Times New Roman"/>
          <w:b w:val="0"/>
          <w:sz w:val="28"/>
          <w:szCs w:val="28"/>
        </w:rPr>
      </w:pPr>
      <w:r w:rsidRPr="00261737">
        <w:rPr>
          <w:rFonts w:ascii="Times New Roman" w:hAnsi="Times New Roman" w:cs="Times New Roman"/>
          <w:b w:val="0"/>
          <w:sz w:val="28"/>
          <w:szCs w:val="28"/>
        </w:rPr>
        <w:t xml:space="preserve">   </w:t>
      </w:r>
      <w:r w:rsidR="008C5B0F" w:rsidRPr="00261737">
        <w:rPr>
          <w:rFonts w:ascii="Times New Roman" w:hAnsi="Times New Roman" w:cs="Times New Roman"/>
          <w:b w:val="0"/>
          <w:sz w:val="28"/>
          <w:szCs w:val="28"/>
        </w:rPr>
        <w:t>от «</w:t>
      </w:r>
      <w:r w:rsidRPr="00261737">
        <w:rPr>
          <w:rFonts w:ascii="Times New Roman" w:hAnsi="Times New Roman" w:cs="Times New Roman"/>
          <w:b w:val="0"/>
          <w:sz w:val="28"/>
          <w:szCs w:val="28"/>
        </w:rPr>
        <w:t>10</w:t>
      </w:r>
      <w:r w:rsidR="008C5B0F" w:rsidRPr="00261737">
        <w:rPr>
          <w:rFonts w:ascii="Times New Roman" w:hAnsi="Times New Roman" w:cs="Times New Roman"/>
          <w:b w:val="0"/>
          <w:sz w:val="28"/>
          <w:szCs w:val="28"/>
        </w:rPr>
        <w:t>»</w:t>
      </w:r>
      <w:r w:rsidRPr="00261737">
        <w:rPr>
          <w:rFonts w:ascii="Times New Roman" w:hAnsi="Times New Roman" w:cs="Times New Roman"/>
          <w:b w:val="0"/>
          <w:sz w:val="28"/>
          <w:szCs w:val="28"/>
        </w:rPr>
        <w:t xml:space="preserve"> </w:t>
      </w:r>
      <w:proofErr w:type="gramStart"/>
      <w:r w:rsidRPr="00261737">
        <w:rPr>
          <w:rFonts w:ascii="Times New Roman" w:hAnsi="Times New Roman" w:cs="Times New Roman"/>
          <w:b w:val="0"/>
          <w:sz w:val="28"/>
          <w:szCs w:val="28"/>
        </w:rPr>
        <w:t>сентября  2021</w:t>
      </w:r>
      <w:proofErr w:type="gramEnd"/>
      <w:r w:rsidRPr="00261737">
        <w:rPr>
          <w:rFonts w:ascii="Times New Roman" w:hAnsi="Times New Roman" w:cs="Times New Roman"/>
          <w:b w:val="0"/>
          <w:sz w:val="28"/>
          <w:szCs w:val="28"/>
        </w:rPr>
        <w:t>г</w:t>
      </w:r>
      <w:r w:rsidR="00306650" w:rsidRPr="00261737">
        <w:rPr>
          <w:rFonts w:ascii="Times New Roman" w:hAnsi="Times New Roman" w:cs="Times New Roman"/>
          <w:b w:val="0"/>
          <w:sz w:val="28"/>
          <w:szCs w:val="28"/>
        </w:rPr>
        <w:t>.</w:t>
      </w:r>
      <w:r w:rsidR="008C5B0F" w:rsidRPr="00261737">
        <w:rPr>
          <w:rFonts w:ascii="Times New Roman" w:hAnsi="Times New Roman" w:cs="Times New Roman"/>
          <w:b w:val="0"/>
          <w:sz w:val="28"/>
          <w:szCs w:val="28"/>
        </w:rPr>
        <w:t xml:space="preserve"> №</w:t>
      </w:r>
      <w:r w:rsidRPr="00261737">
        <w:rPr>
          <w:rFonts w:ascii="Times New Roman" w:hAnsi="Times New Roman" w:cs="Times New Roman"/>
          <w:b w:val="0"/>
          <w:sz w:val="28"/>
          <w:szCs w:val="28"/>
        </w:rPr>
        <w:t>108</w:t>
      </w:r>
    </w:p>
    <w:p w14:paraId="01B9E25F" w14:textId="77777777" w:rsidR="008C5B0F" w:rsidRPr="00261737" w:rsidRDefault="00767ACE" w:rsidP="001C6B73">
      <w:pPr>
        <w:pStyle w:val="ConsPlusTitle"/>
        <w:ind w:firstLine="5103"/>
        <w:rPr>
          <w:rFonts w:ascii="Times New Roman" w:hAnsi="Times New Roman" w:cs="Times New Roman"/>
          <w:b w:val="0"/>
          <w:sz w:val="28"/>
          <w:szCs w:val="28"/>
        </w:rPr>
      </w:pPr>
      <w:r w:rsidRPr="00261737">
        <w:rPr>
          <w:rFonts w:ascii="Times New Roman" w:hAnsi="Times New Roman" w:cs="Times New Roman"/>
          <w:b w:val="0"/>
          <w:sz w:val="28"/>
          <w:szCs w:val="28"/>
        </w:rPr>
        <w:t xml:space="preserve">  </w:t>
      </w:r>
      <w:r w:rsidR="006E0F45" w:rsidRPr="00261737">
        <w:rPr>
          <w:rFonts w:ascii="Times New Roman" w:hAnsi="Times New Roman" w:cs="Times New Roman"/>
          <w:b w:val="0"/>
          <w:sz w:val="28"/>
          <w:szCs w:val="28"/>
        </w:rPr>
        <w:t xml:space="preserve">    (в редакции постановления </w:t>
      </w:r>
    </w:p>
    <w:p w14:paraId="532E0770" w14:textId="77777777" w:rsidR="006E0F45" w:rsidRPr="00261737" w:rsidRDefault="00767ACE" w:rsidP="006E0F45">
      <w:pPr>
        <w:pStyle w:val="ConsPlusTitle"/>
        <w:ind w:firstLine="5103"/>
        <w:rPr>
          <w:rFonts w:ascii="Times New Roman" w:hAnsi="Times New Roman" w:cs="Times New Roman"/>
          <w:b w:val="0"/>
          <w:sz w:val="28"/>
          <w:szCs w:val="28"/>
        </w:rPr>
      </w:pPr>
      <w:r w:rsidRPr="00261737">
        <w:rPr>
          <w:rFonts w:ascii="Times New Roman" w:hAnsi="Times New Roman" w:cs="Times New Roman"/>
          <w:b w:val="0"/>
          <w:sz w:val="28"/>
          <w:szCs w:val="28"/>
        </w:rPr>
        <w:t xml:space="preserve">     от «26» июля 2022г. №</w:t>
      </w:r>
      <w:proofErr w:type="gramStart"/>
      <w:r w:rsidRPr="00261737">
        <w:rPr>
          <w:rFonts w:ascii="Times New Roman" w:hAnsi="Times New Roman" w:cs="Times New Roman"/>
          <w:b w:val="0"/>
          <w:sz w:val="28"/>
          <w:szCs w:val="28"/>
        </w:rPr>
        <w:t>68</w:t>
      </w:r>
      <w:r w:rsidR="006E0F45" w:rsidRPr="00261737">
        <w:rPr>
          <w:rFonts w:ascii="Times New Roman" w:hAnsi="Times New Roman" w:cs="Times New Roman"/>
          <w:b w:val="0"/>
          <w:sz w:val="28"/>
          <w:szCs w:val="28"/>
        </w:rPr>
        <w:t xml:space="preserve"> )</w:t>
      </w:r>
      <w:proofErr w:type="gramEnd"/>
      <w:r w:rsidR="006E0F45" w:rsidRPr="00261737">
        <w:rPr>
          <w:rFonts w:ascii="Times New Roman" w:hAnsi="Times New Roman" w:cs="Times New Roman"/>
          <w:b w:val="0"/>
          <w:sz w:val="28"/>
          <w:szCs w:val="28"/>
        </w:rPr>
        <w:t xml:space="preserve"> </w:t>
      </w:r>
    </w:p>
    <w:p w14:paraId="27E044FC" w14:textId="77777777" w:rsidR="00C86F79" w:rsidRPr="00261737" w:rsidRDefault="00C86F79" w:rsidP="008C5B0F">
      <w:pPr>
        <w:pStyle w:val="ConsPlusTitle"/>
        <w:jc w:val="center"/>
        <w:rPr>
          <w:rFonts w:ascii="Times New Roman" w:hAnsi="Times New Roman" w:cs="Times New Roman"/>
          <w:sz w:val="28"/>
          <w:szCs w:val="28"/>
        </w:rPr>
      </w:pPr>
    </w:p>
    <w:p w14:paraId="61C3343D" w14:textId="77777777" w:rsidR="008F16D2" w:rsidRPr="00261737" w:rsidRDefault="008F16D2" w:rsidP="008C5B0F">
      <w:pPr>
        <w:pStyle w:val="ConsPlusTitle"/>
        <w:jc w:val="center"/>
        <w:rPr>
          <w:rFonts w:ascii="Times New Roman" w:hAnsi="Times New Roman" w:cs="Times New Roman"/>
          <w:sz w:val="28"/>
          <w:szCs w:val="28"/>
        </w:rPr>
      </w:pPr>
    </w:p>
    <w:p w14:paraId="18B7E6F2" w14:textId="77777777" w:rsidR="008C5B0F" w:rsidRPr="00261737" w:rsidRDefault="00F25CFC" w:rsidP="008C5B0F">
      <w:pPr>
        <w:pStyle w:val="ConsPlusTitle"/>
        <w:jc w:val="center"/>
        <w:rPr>
          <w:rFonts w:ascii="Times New Roman" w:hAnsi="Times New Roman" w:cs="Times New Roman"/>
          <w:sz w:val="28"/>
          <w:szCs w:val="28"/>
        </w:rPr>
      </w:pPr>
      <w:r w:rsidRPr="00261737">
        <w:rPr>
          <w:rFonts w:ascii="Times New Roman" w:hAnsi="Times New Roman" w:cs="Times New Roman"/>
          <w:sz w:val="28"/>
          <w:szCs w:val="28"/>
        </w:rPr>
        <w:t>Порядок</w:t>
      </w:r>
    </w:p>
    <w:p w14:paraId="6223A322" w14:textId="77777777" w:rsidR="00F25CFC" w:rsidRPr="00261737" w:rsidRDefault="00F25CFC" w:rsidP="008C5B0F">
      <w:pPr>
        <w:pStyle w:val="ConsPlusTitle"/>
        <w:jc w:val="center"/>
        <w:rPr>
          <w:rFonts w:ascii="Times New Roman" w:hAnsi="Times New Roman" w:cs="Times New Roman"/>
          <w:sz w:val="28"/>
          <w:szCs w:val="28"/>
        </w:rPr>
      </w:pPr>
      <w:r w:rsidRPr="00261737">
        <w:rPr>
          <w:rFonts w:ascii="Times New Roman" w:hAnsi="Times New Roman" w:cs="Times New Roman"/>
          <w:sz w:val="28"/>
          <w:szCs w:val="28"/>
        </w:rPr>
        <w:t>предоставления субсидий теплоснабжающим организациям</w:t>
      </w:r>
    </w:p>
    <w:p w14:paraId="0C364BA9" w14:textId="77777777" w:rsidR="00F25CFC" w:rsidRPr="00261737" w:rsidRDefault="00F25CFC" w:rsidP="008C5B0F">
      <w:pPr>
        <w:pStyle w:val="ConsPlusTitle"/>
        <w:jc w:val="center"/>
        <w:rPr>
          <w:rFonts w:ascii="Times New Roman" w:hAnsi="Times New Roman" w:cs="Times New Roman"/>
          <w:sz w:val="28"/>
          <w:szCs w:val="28"/>
        </w:rPr>
      </w:pPr>
      <w:r w:rsidRPr="00261737">
        <w:rPr>
          <w:rFonts w:ascii="Times New Roman" w:hAnsi="Times New Roman" w:cs="Times New Roman"/>
          <w:sz w:val="28"/>
          <w:szCs w:val="28"/>
        </w:rPr>
        <w:t xml:space="preserve">на финансовое обеспечение (возмещение) затрат, связанных с </w:t>
      </w:r>
      <w:r w:rsidR="00610934" w:rsidRPr="00261737">
        <w:rPr>
          <w:rFonts w:ascii="Times New Roman" w:hAnsi="Times New Roman" w:cs="Times New Roman"/>
          <w:sz w:val="28"/>
          <w:szCs w:val="28"/>
        </w:rPr>
        <w:t xml:space="preserve">частичным </w:t>
      </w:r>
      <w:r w:rsidRPr="00261737">
        <w:rPr>
          <w:rFonts w:ascii="Times New Roman" w:hAnsi="Times New Roman" w:cs="Times New Roman"/>
          <w:sz w:val="28"/>
          <w:szCs w:val="28"/>
        </w:rPr>
        <w:t>погашением задолженности</w:t>
      </w:r>
      <w:r w:rsidR="00DB1327" w:rsidRPr="00261737">
        <w:rPr>
          <w:rFonts w:ascii="Times New Roman" w:hAnsi="Times New Roman" w:cs="Times New Roman"/>
          <w:sz w:val="28"/>
          <w:szCs w:val="28"/>
        </w:rPr>
        <w:t xml:space="preserve"> </w:t>
      </w:r>
      <w:r w:rsidRPr="00261737">
        <w:rPr>
          <w:rFonts w:ascii="Times New Roman" w:hAnsi="Times New Roman" w:cs="Times New Roman"/>
          <w:sz w:val="28"/>
          <w:szCs w:val="28"/>
        </w:rPr>
        <w:t>за топливно-энергетические ресурсы</w:t>
      </w:r>
    </w:p>
    <w:p w14:paraId="1A0152FC" w14:textId="77777777" w:rsidR="00F25CFC" w:rsidRPr="00261737" w:rsidRDefault="00F25CFC" w:rsidP="00F25CFC">
      <w:pPr>
        <w:pStyle w:val="ConsPlusNormal"/>
        <w:ind w:firstLine="709"/>
        <w:jc w:val="both"/>
        <w:rPr>
          <w:rFonts w:ascii="Times New Roman" w:hAnsi="Times New Roman" w:cs="Times New Roman"/>
          <w:sz w:val="28"/>
          <w:szCs w:val="28"/>
        </w:rPr>
      </w:pPr>
    </w:p>
    <w:p w14:paraId="3FD9570D" w14:textId="77777777" w:rsidR="00F25CFC" w:rsidRPr="00261737" w:rsidRDefault="00F25CFC" w:rsidP="008C5B0F">
      <w:pPr>
        <w:pStyle w:val="ConsPlusTitle"/>
        <w:ind w:firstLine="709"/>
        <w:jc w:val="center"/>
        <w:outlineLvl w:val="1"/>
        <w:rPr>
          <w:rFonts w:ascii="Times New Roman" w:hAnsi="Times New Roman" w:cs="Times New Roman"/>
          <w:sz w:val="28"/>
          <w:szCs w:val="28"/>
        </w:rPr>
      </w:pPr>
      <w:r w:rsidRPr="00261737">
        <w:rPr>
          <w:rFonts w:ascii="Times New Roman" w:hAnsi="Times New Roman" w:cs="Times New Roman"/>
          <w:sz w:val="28"/>
          <w:szCs w:val="28"/>
        </w:rPr>
        <w:t>I. Общие положения</w:t>
      </w:r>
    </w:p>
    <w:p w14:paraId="0FED6ED5" w14:textId="77777777" w:rsidR="00F25CFC" w:rsidRPr="00261737" w:rsidRDefault="00F25CFC" w:rsidP="00F25CFC">
      <w:pPr>
        <w:pStyle w:val="ConsPlusNormal"/>
        <w:ind w:firstLine="709"/>
        <w:jc w:val="both"/>
        <w:rPr>
          <w:rFonts w:ascii="Times New Roman" w:hAnsi="Times New Roman" w:cs="Times New Roman"/>
          <w:sz w:val="28"/>
          <w:szCs w:val="28"/>
        </w:rPr>
      </w:pPr>
    </w:p>
    <w:p w14:paraId="22C1A471" w14:textId="77777777" w:rsidR="00D75FFD" w:rsidRPr="00261737" w:rsidRDefault="00D75FFD" w:rsidP="00D75FFD">
      <w:pPr>
        <w:spacing w:after="0"/>
        <w:ind w:firstLine="709"/>
        <w:jc w:val="both"/>
        <w:rPr>
          <w:rFonts w:ascii="Times New Roman" w:hAnsi="Times New Roman" w:cs="Times New Roman"/>
          <w:sz w:val="28"/>
          <w:szCs w:val="28"/>
        </w:rPr>
      </w:pPr>
      <w:bookmarkStart w:id="1" w:name="sub_1001"/>
      <w:r w:rsidRPr="00261737">
        <w:rPr>
          <w:rFonts w:ascii="Times New Roman" w:hAnsi="Times New Roman" w:cs="Times New Roman"/>
          <w:sz w:val="28"/>
          <w:szCs w:val="28"/>
        </w:rPr>
        <w:t xml:space="preserve">1. Настоящий Порядок разработан в соответствии со </w:t>
      </w:r>
      <w:hyperlink r:id="rId8" w:history="1">
        <w:r w:rsidRPr="00261737">
          <w:rPr>
            <w:rStyle w:val="a7"/>
            <w:rFonts w:ascii="Times New Roman" w:hAnsi="Times New Roman" w:cs="Times New Roman"/>
            <w:color w:val="auto"/>
            <w:sz w:val="28"/>
            <w:szCs w:val="28"/>
          </w:rPr>
          <w:t>статьей 78</w:t>
        </w:r>
      </w:hyperlink>
      <w:r w:rsidRPr="00261737">
        <w:rPr>
          <w:rFonts w:ascii="Times New Roman" w:hAnsi="Times New Roman" w:cs="Times New Roman"/>
          <w:sz w:val="28"/>
          <w:szCs w:val="28"/>
        </w:rPr>
        <w:t xml:space="preserve"> Бюджетного кодекса Российской Федерации, Федеральным законом от</w:t>
      </w:r>
      <w:r w:rsidR="00DB1327" w:rsidRPr="00261737">
        <w:rPr>
          <w:rFonts w:ascii="Times New Roman" w:hAnsi="Times New Roman" w:cs="Times New Roman"/>
          <w:sz w:val="28"/>
          <w:szCs w:val="28"/>
        </w:rPr>
        <w:t xml:space="preserve"> 06 октября 2013 года N 131-ФЗ «</w:t>
      </w:r>
      <w:r w:rsidRPr="00261737">
        <w:rPr>
          <w:rFonts w:ascii="Times New Roman" w:hAnsi="Times New Roman" w:cs="Times New Roman"/>
          <w:sz w:val="28"/>
          <w:szCs w:val="28"/>
        </w:rPr>
        <w:t>Об общих принципах организации местного самоуправления в Российской Федерации</w:t>
      </w:r>
      <w:r w:rsidR="00DB1327" w:rsidRPr="00261737">
        <w:rPr>
          <w:rFonts w:ascii="Times New Roman" w:hAnsi="Times New Roman" w:cs="Times New Roman"/>
          <w:sz w:val="28"/>
          <w:szCs w:val="28"/>
        </w:rPr>
        <w:t>»</w:t>
      </w:r>
      <w:r w:rsidRPr="00261737">
        <w:rPr>
          <w:rFonts w:ascii="Times New Roman" w:hAnsi="Times New Roman" w:cs="Times New Roman"/>
          <w:sz w:val="28"/>
          <w:szCs w:val="28"/>
        </w:rPr>
        <w:t xml:space="preserve">, </w:t>
      </w:r>
      <w:hyperlink r:id="rId9" w:history="1">
        <w:r w:rsidRPr="00261737">
          <w:rPr>
            <w:rStyle w:val="a7"/>
            <w:rFonts w:ascii="Times New Roman" w:hAnsi="Times New Roman" w:cs="Times New Roman"/>
            <w:color w:val="auto"/>
            <w:sz w:val="28"/>
            <w:szCs w:val="28"/>
          </w:rPr>
          <w:t>постановлением</w:t>
        </w:r>
      </w:hyperlink>
      <w:r w:rsidRPr="00261737">
        <w:rPr>
          <w:rFonts w:ascii="Times New Roman" w:hAnsi="Times New Roman" w:cs="Times New Roman"/>
          <w:sz w:val="28"/>
          <w:szCs w:val="28"/>
        </w:rPr>
        <w:t xml:space="preserve"> Правительства Российской Федер</w:t>
      </w:r>
      <w:r w:rsidR="00DB1327" w:rsidRPr="00261737">
        <w:rPr>
          <w:rFonts w:ascii="Times New Roman" w:hAnsi="Times New Roman" w:cs="Times New Roman"/>
          <w:sz w:val="28"/>
          <w:szCs w:val="28"/>
        </w:rPr>
        <w:t>ации от 18.09.2020 года N 1492 «</w:t>
      </w:r>
      <w:r w:rsidRPr="00261737">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DB1327" w:rsidRPr="00261737">
        <w:rPr>
          <w:rFonts w:ascii="Times New Roman" w:hAnsi="Times New Roman" w:cs="Times New Roman"/>
          <w:sz w:val="28"/>
          <w:szCs w:val="28"/>
        </w:rPr>
        <w:t>»</w:t>
      </w:r>
      <w:r w:rsidRPr="00261737">
        <w:rPr>
          <w:rFonts w:ascii="Times New Roman" w:hAnsi="Times New Roman" w:cs="Times New Roman"/>
          <w:sz w:val="28"/>
          <w:szCs w:val="28"/>
        </w:rPr>
        <w:t>.</w:t>
      </w:r>
    </w:p>
    <w:p w14:paraId="79CE4C54" w14:textId="77777777" w:rsidR="00D75FFD" w:rsidRPr="00261737" w:rsidRDefault="00D75FFD" w:rsidP="00D75FFD">
      <w:pPr>
        <w:spacing w:after="0"/>
        <w:ind w:firstLine="709"/>
        <w:jc w:val="both"/>
        <w:rPr>
          <w:rFonts w:ascii="Times New Roman" w:hAnsi="Times New Roman" w:cs="Times New Roman"/>
          <w:sz w:val="28"/>
          <w:szCs w:val="28"/>
        </w:rPr>
      </w:pPr>
      <w:bookmarkStart w:id="2" w:name="sub_1002"/>
      <w:bookmarkEnd w:id="1"/>
      <w:r w:rsidRPr="00261737">
        <w:rPr>
          <w:rFonts w:ascii="Times New Roman" w:hAnsi="Times New Roman" w:cs="Times New Roman"/>
          <w:sz w:val="28"/>
          <w:szCs w:val="28"/>
        </w:rPr>
        <w:t>2. Настоящий Порядок определяет цели, условия и порядок предоставления и расходования субсидий, выделенных на финансовое обеспечение (возмещение) затрат, связанных с частичным погашением задолженности за топливно-энергетические ресурсы (далее - субсидии), а также порядок осуществления контроля за соблюдением условий и порядка предоставления субсидий.</w:t>
      </w:r>
    </w:p>
    <w:p w14:paraId="7A532514" w14:textId="0DF04F41" w:rsidR="00D75FFD" w:rsidRPr="00261737" w:rsidRDefault="00D75FFD" w:rsidP="00D75FFD">
      <w:pPr>
        <w:pStyle w:val="ConsPlusNormal"/>
        <w:ind w:firstLine="709"/>
        <w:jc w:val="both"/>
        <w:rPr>
          <w:rFonts w:ascii="Times New Roman" w:hAnsi="Times New Roman" w:cs="Times New Roman"/>
          <w:sz w:val="28"/>
          <w:szCs w:val="28"/>
        </w:rPr>
      </w:pPr>
      <w:bookmarkStart w:id="3" w:name="sub_1003"/>
      <w:bookmarkEnd w:id="2"/>
      <w:r w:rsidRPr="00261737">
        <w:rPr>
          <w:rFonts w:ascii="Times New Roman" w:hAnsi="Times New Roman" w:cs="Times New Roman"/>
          <w:sz w:val="28"/>
          <w:szCs w:val="28"/>
        </w:rPr>
        <w:t>3. Субсидии предоставляются организациям любой формы собственности, обеспечивающим теплоснабжение населения и объектов бюджетной сферы, осуществляющим теплоснабжение по регулируемым тарифам на территории Еткульского сельского поселения (далее именуются - получатели субсидий), в целях обеспечения надежного и бесперебойного теплоснабжения в отопительный период, финансового обеспечения (возмещения) затрат, связанных с погашением задолженности, сложившейся за отчетный период в текущем календарном году за топливн</w:t>
      </w:r>
      <w:r w:rsidR="00434E31" w:rsidRPr="00261737">
        <w:rPr>
          <w:rFonts w:ascii="Times New Roman" w:hAnsi="Times New Roman" w:cs="Times New Roman"/>
          <w:sz w:val="28"/>
          <w:szCs w:val="28"/>
        </w:rPr>
        <w:t>о-энергетические</w:t>
      </w:r>
      <w:r w:rsidRPr="00261737">
        <w:rPr>
          <w:rFonts w:ascii="Times New Roman" w:hAnsi="Times New Roman" w:cs="Times New Roman"/>
          <w:sz w:val="28"/>
          <w:szCs w:val="28"/>
        </w:rPr>
        <w:t xml:space="preserve"> ресурсы: газ</w:t>
      </w:r>
      <w:r w:rsidR="00434E31" w:rsidRPr="00261737">
        <w:rPr>
          <w:rFonts w:ascii="Times New Roman" w:hAnsi="Times New Roman" w:cs="Times New Roman"/>
          <w:sz w:val="28"/>
          <w:szCs w:val="28"/>
        </w:rPr>
        <w:t>, транспортировка газа</w:t>
      </w:r>
      <w:r w:rsidRPr="00261737">
        <w:rPr>
          <w:rFonts w:ascii="Times New Roman" w:hAnsi="Times New Roman" w:cs="Times New Roman"/>
          <w:sz w:val="28"/>
          <w:szCs w:val="28"/>
        </w:rPr>
        <w:t>, уголь, мазут</w:t>
      </w:r>
      <w:r w:rsidR="00434E31" w:rsidRPr="00261737">
        <w:rPr>
          <w:rFonts w:ascii="Times New Roman" w:hAnsi="Times New Roman" w:cs="Times New Roman"/>
          <w:sz w:val="28"/>
          <w:szCs w:val="28"/>
        </w:rPr>
        <w:t>, электроэнергия</w:t>
      </w:r>
      <w:r w:rsidRPr="00261737">
        <w:rPr>
          <w:rFonts w:ascii="Times New Roman" w:hAnsi="Times New Roman" w:cs="Times New Roman"/>
          <w:sz w:val="28"/>
          <w:szCs w:val="28"/>
        </w:rPr>
        <w:t>.</w:t>
      </w:r>
    </w:p>
    <w:bookmarkEnd w:id="3"/>
    <w:p w14:paraId="62C26620" w14:textId="77777777" w:rsidR="00E84254" w:rsidRPr="00261737" w:rsidRDefault="00D75FFD" w:rsidP="00D75FFD">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Результатом предоставления субсидий является своевременное начало отопительного периода на территории</w:t>
      </w:r>
      <w:r w:rsidR="004F38D9" w:rsidRPr="00261737">
        <w:rPr>
          <w:rFonts w:ascii="Times New Roman" w:hAnsi="Times New Roman" w:cs="Times New Roman"/>
          <w:sz w:val="28"/>
          <w:szCs w:val="28"/>
        </w:rPr>
        <w:t xml:space="preserve"> сельского поселения</w:t>
      </w:r>
      <w:r w:rsidR="00E84254" w:rsidRPr="00261737">
        <w:rPr>
          <w:rFonts w:ascii="Times New Roman" w:hAnsi="Times New Roman" w:cs="Times New Roman"/>
          <w:sz w:val="28"/>
          <w:szCs w:val="28"/>
        </w:rPr>
        <w:t xml:space="preserve">. </w:t>
      </w:r>
      <w:bookmarkStart w:id="4" w:name="sub_1004"/>
    </w:p>
    <w:p w14:paraId="56D4CF30" w14:textId="77777777" w:rsidR="00D75FFD" w:rsidRPr="00261737" w:rsidRDefault="003664E0" w:rsidP="00D75FFD">
      <w:pPr>
        <w:spacing w:after="0"/>
        <w:ind w:firstLine="709"/>
        <w:jc w:val="both"/>
        <w:rPr>
          <w:rFonts w:ascii="Times New Roman" w:hAnsi="Times New Roman" w:cs="Times New Roman"/>
          <w:sz w:val="28"/>
          <w:szCs w:val="28"/>
        </w:rPr>
      </w:pPr>
      <w:bookmarkStart w:id="5" w:name="sub_1005"/>
      <w:bookmarkEnd w:id="4"/>
      <w:r w:rsidRPr="00261737">
        <w:rPr>
          <w:rFonts w:ascii="Times New Roman" w:hAnsi="Times New Roman" w:cs="Times New Roman"/>
          <w:sz w:val="28"/>
          <w:szCs w:val="28"/>
        </w:rPr>
        <w:lastRenderedPageBreak/>
        <w:t>4</w:t>
      </w:r>
      <w:r w:rsidR="00D75FFD" w:rsidRPr="00261737">
        <w:rPr>
          <w:rFonts w:ascii="Times New Roman" w:hAnsi="Times New Roman" w:cs="Times New Roman"/>
          <w:sz w:val="28"/>
          <w:szCs w:val="28"/>
        </w:rPr>
        <w:t>. Критериями отбора получателей субсидии являются:</w:t>
      </w:r>
    </w:p>
    <w:p w14:paraId="3D1D3E0D" w14:textId="77777777" w:rsidR="00D75FFD" w:rsidRPr="00261737" w:rsidRDefault="004410BE" w:rsidP="00D75FFD">
      <w:pPr>
        <w:spacing w:after="0"/>
        <w:ind w:firstLine="709"/>
        <w:jc w:val="both"/>
        <w:rPr>
          <w:rFonts w:ascii="Times New Roman" w:hAnsi="Times New Roman" w:cs="Times New Roman"/>
          <w:sz w:val="28"/>
          <w:szCs w:val="28"/>
        </w:rPr>
      </w:pPr>
      <w:bookmarkStart w:id="6" w:name="sub_1007"/>
      <w:bookmarkEnd w:id="5"/>
      <w:r w:rsidRPr="00261737">
        <w:rPr>
          <w:rFonts w:ascii="Times New Roman" w:hAnsi="Times New Roman" w:cs="Times New Roman"/>
          <w:sz w:val="28"/>
          <w:szCs w:val="28"/>
        </w:rPr>
        <w:t>1</w:t>
      </w:r>
      <w:r w:rsidR="00D75FFD" w:rsidRPr="00261737">
        <w:rPr>
          <w:rFonts w:ascii="Times New Roman" w:hAnsi="Times New Roman" w:cs="Times New Roman"/>
          <w:sz w:val="28"/>
          <w:szCs w:val="28"/>
        </w:rPr>
        <w:t>) количество конечных потребителей составляет не менее 15;</w:t>
      </w:r>
    </w:p>
    <w:p w14:paraId="25E25BDB" w14:textId="77777777" w:rsidR="00D75FFD" w:rsidRPr="00261737" w:rsidRDefault="004410BE" w:rsidP="00D75FFD">
      <w:pPr>
        <w:spacing w:after="0"/>
        <w:ind w:firstLine="709"/>
        <w:jc w:val="both"/>
        <w:rPr>
          <w:rFonts w:ascii="Times New Roman" w:hAnsi="Times New Roman" w:cs="Times New Roman"/>
          <w:sz w:val="28"/>
          <w:szCs w:val="28"/>
        </w:rPr>
      </w:pPr>
      <w:bookmarkStart w:id="7" w:name="sub_1008"/>
      <w:bookmarkEnd w:id="6"/>
      <w:r w:rsidRPr="00261737">
        <w:rPr>
          <w:rFonts w:ascii="Times New Roman" w:hAnsi="Times New Roman" w:cs="Times New Roman"/>
          <w:sz w:val="28"/>
          <w:szCs w:val="28"/>
        </w:rPr>
        <w:t>2</w:t>
      </w:r>
      <w:r w:rsidR="00D75FFD" w:rsidRPr="00261737">
        <w:rPr>
          <w:rFonts w:ascii="Times New Roman" w:hAnsi="Times New Roman" w:cs="Times New Roman"/>
          <w:sz w:val="28"/>
          <w:szCs w:val="28"/>
        </w:rPr>
        <w:t>) продолжительность оказания услуг на день опубликования объявления о проведении отбора претендентов на получени</w:t>
      </w:r>
      <w:r w:rsidRPr="00261737">
        <w:rPr>
          <w:rFonts w:ascii="Times New Roman" w:hAnsi="Times New Roman" w:cs="Times New Roman"/>
          <w:sz w:val="28"/>
          <w:szCs w:val="28"/>
        </w:rPr>
        <w:t>е субсидии составляет не менее 7,</w:t>
      </w:r>
      <w:proofErr w:type="gramStart"/>
      <w:r w:rsidRPr="00261737">
        <w:rPr>
          <w:rFonts w:ascii="Times New Roman" w:hAnsi="Times New Roman" w:cs="Times New Roman"/>
          <w:sz w:val="28"/>
          <w:szCs w:val="28"/>
        </w:rPr>
        <w:t xml:space="preserve">5 </w:t>
      </w:r>
      <w:r w:rsidR="00D75FFD" w:rsidRPr="00261737">
        <w:rPr>
          <w:rFonts w:ascii="Times New Roman" w:hAnsi="Times New Roman" w:cs="Times New Roman"/>
          <w:sz w:val="28"/>
          <w:szCs w:val="28"/>
        </w:rPr>
        <w:t xml:space="preserve"> месяцев</w:t>
      </w:r>
      <w:proofErr w:type="gramEnd"/>
      <w:r w:rsidR="00D75FFD" w:rsidRPr="00261737">
        <w:rPr>
          <w:rFonts w:ascii="Times New Roman" w:hAnsi="Times New Roman" w:cs="Times New Roman"/>
          <w:sz w:val="28"/>
          <w:szCs w:val="28"/>
        </w:rPr>
        <w:t>;</w:t>
      </w:r>
    </w:p>
    <w:p w14:paraId="77EA9FF2" w14:textId="77777777" w:rsidR="00D75FFD" w:rsidRPr="00261737" w:rsidRDefault="004410BE" w:rsidP="00D75FFD">
      <w:pPr>
        <w:spacing w:after="0"/>
        <w:ind w:firstLine="709"/>
        <w:jc w:val="both"/>
        <w:rPr>
          <w:rFonts w:ascii="Times New Roman" w:hAnsi="Times New Roman" w:cs="Times New Roman"/>
          <w:sz w:val="28"/>
          <w:szCs w:val="28"/>
        </w:rPr>
      </w:pPr>
      <w:bookmarkStart w:id="8" w:name="sub_1009"/>
      <w:bookmarkEnd w:id="7"/>
      <w:r w:rsidRPr="00261737">
        <w:rPr>
          <w:rFonts w:ascii="Times New Roman" w:hAnsi="Times New Roman" w:cs="Times New Roman"/>
          <w:sz w:val="28"/>
          <w:szCs w:val="28"/>
        </w:rPr>
        <w:t>3</w:t>
      </w:r>
      <w:r w:rsidR="00D75FFD" w:rsidRPr="00261737">
        <w:rPr>
          <w:rFonts w:ascii="Times New Roman" w:hAnsi="Times New Roman" w:cs="Times New Roman"/>
          <w:sz w:val="28"/>
          <w:szCs w:val="28"/>
        </w:rPr>
        <w:t>) количество нарушений допустимой продолжительности перерывов предоставления коммун</w:t>
      </w:r>
      <w:r w:rsidR="00E84254" w:rsidRPr="00261737">
        <w:rPr>
          <w:rFonts w:ascii="Times New Roman" w:hAnsi="Times New Roman" w:cs="Times New Roman"/>
          <w:sz w:val="28"/>
          <w:szCs w:val="28"/>
        </w:rPr>
        <w:t>альной услуги по теплоснабжению</w:t>
      </w:r>
      <w:r w:rsidR="00D75FFD" w:rsidRPr="00261737">
        <w:rPr>
          <w:rFonts w:ascii="Times New Roman" w:hAnsi="Times New Roman" w:cs="Times New Roman"/>
          <w:sz w:val="28"/>
          <w:szCs w:val="28"/>
        </w:rPr>
        <w:t xml:space="preserve"> за </w:t>
      </w:r>
      <w:r w:rsidRPr="00261737">
        <w:rPr>
          <w:rFonts w:ascii="Times New Roman" w:hAnsi="Times New Roman" w:cs="Times New Roman"/>
          <w:sz w:val="28"/>
          <w:szCs w:val="28"/>
        </w:rPr>
        <w:t>7,5</w:t>
      </w:r>
      <w:r w:rsidR="00D75FFD" w:rsidRPr="00261737">
        <w:rPr>
          <w:rFonts w:ascii="Times New Roman" w:hAnsi="Times New Roman" w:cs="Times New Roman"/>
          <w:sz w:val="28"/>
          <w:szCs w:val="28"/>
        </w:rPr>
        <w:t xml:space="preserve"> месяцев</w:t>
      </w:r>
      <w:r w:rsidR="007C32DD" w:rsidRPr="00261737">
        <w:rPr>
          <w:rFonts w:ascii="Times New Roman" w:hAnsi="Times New Roman" w:cs="Times New Roman"/>
          <w:sz w:val="28"/>
          <w:szCs w:val="28"/>
        </w:rPr>
        <w:t xml:space="preserve"> (последнего отопительного </w:t>
      </w:r>
      <w:proofErr w:type="gramStart"/>
      <w:r w:rsidR="007C32DD" w:rsidRPr="00261737">
        <w:rPr>
          <w:rFonts w:ascii="Times New Roman" w:hAnsi="Times New Roman" w:cs="Times New Roman"/>
          <w:sz w:val="28"/>
          <w:szCs w:val="28"/>
        </w:rPr>
        <w:t xml:space="preserve">периода) </w:t>
      </w:r>
      <w:r w:rsidR="00D75FFD" w:rsidRPr="00261737">
        <w:rPr>
          <w:rFonts w:ascii="Times New Roman" w:hAnsi="Times New Roman" w:cs="Times New Roman"/>
          <w:sz w:val="28"/>
          <w:szCs w:val="28"/>
        </w:rPr>
        <w:t xml:space="preserve"> составл</w:t>
      </w:r>
      <w:r w:rsidR="007C32DD" w:rsidRPr="00261737">
        <w:rPr>
          <w:rFonts w:ascii="Times New Roman" w:hAnsi="Times New Roman" w:cs="Times New Roman"/>
          <w:sz w:val="28"/>
          <w:szCs w:val="28"/>
        </w:rPr>
        <w:t>я</w:t>
      </w:r>
      <w:r w:rsidR="00D75FFD" w:rsidRPr="00261737">
        <w:rPr>
          <w:rFonts w:ascii="Times New Roman" w:hAnsi="Times New Roman" w:cs="Times New Roman"/>
          <w:sz w:val="28"/>
          <w:szCs w:val="28"/>
        </w:rPr>
        <w:t>ет</w:t>
      </w:r>
      <w:proofErr w:type="gramEnd"/>
      <w:r w:rsidR="00D75FFD" w:rsidRPr="00261737">
        <w:rPr>
          <w:rFonts w:ascii="Times New Roman" w:hAnsi="Times New Roman" w:cs="Times New Roman"/>
          <w:sz w:val="28"/>
          <w:szCs w:val="28"/>
        </w:rPr>
        <w:t xml:space="preserve"> не более 5.</w:t>
      </w:r>
    </w:p>
    <w:p w14:paraId="7F06FA60" w14:textId="77777777" w:rsidR="00D75FFD" w:rsidRPr="00261737" w:rsidRDefault="003664E0" w:rsidP="00D75FFD">
      <w:pPr>
        <w:spacing w:after="0"/>
        <w:ind w:firstLine="709"/>
        <w:jc w:val="both"/>
        <w:rPr>
          <w:rFonts w:ascii="Times New Roman" w:hAnsi="Times New Roman" w:cs="Times New Roman"/>
          <w:sz w:val="28"/>
          <w:szCs w:val="28"/>
        </w:rPr>
      </w:pPr>
      <w:bookmarkStart w:id="9" w:name="sub_1010"/>
      <w:bookmarkEnd w:id="8"/>
      <w:r w:rsidRPr="00261737">
        <w:rPr>
          <w:rFonts w:ascii="Times New Roman" w:hAnsi="Times New Roman" w:cs="Times New Roman"/>
          <w:sz w:val="28"/>
          <w:szCs w:val="28"/>
        </w:rPr>
        <w:t>5</w:t>
      </w:r>
      <w:r w:rsidR="00D75FFD" w:rsidRPr="00261737">
        <w:rPr>
          <w:rFonts w:ascii="Times New Roman" w:hAnsi="Times New Roman" w:cs="Times New Roman"/>
          <w:sz w:val="28"/>
          <w:szCs w:val="28"/>
        </w:rPr>
        <w:t>. Субсидии предоставляются путем проведения отбора.</w:t>
      </w:r>
    </w:p>
    <w:bookmarkEnd w:id="9"/>
    <w:p w14:paraId="49C031A1" w14:textId="77777777" w:rsidR="00D75FFD" w:rsidRPr="00261737" w:rsidRDefault="00D75FFD" w:rsidP="00D75FFD">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Способ проведения отбора - запрос предложений на основании заявок, направленных участниками отбора для участия в отборе, исходя из соответствия участника отбора категориям и критериям отбора и очередности поступления заявок на участие в отборе.</w:t>
      </w:r>
    </w:p>
    <w:p w14:paraId="6D3CD7F5" w14:textId="77777777" w:rsidR="00D75FFD" w:rsidRPr="00261737" w:rsidRDefault="003664E0" w:rsidP="00D75FFD">
      <w:pPr>
        <w:spacing w:after="0"/>
        <w:ind w:firstLine="709"/>
        <w:jc w:val="both"/>
        <w:rPr>
          <w:rFonts w:ascii="Times New Roman" w:hAnsi="Times New Roman" w:cs="Times New Roman"/>
          <w:sz w:val="28"/>
          <w:szCs w:val="28"/>
        </w:rPr>
      </w:pPr>
      <w:bookmarkStart w:id="10" w:name="sub_1011"/>
      <w:r w:rsidRPr="00261737">
        <w:rPr>
          <w:rFonts w:ascii="Times New Roman" w:hAnsi="Times New Roman" w:cs="Times New Roman"/>
          <w:sz w:val="28"/>
          <w:szCs w:val="28"/>
        </w:rPr>
        <w:t>6</w:t>
      </w:r>
      <w:r w:rsidR="00D75FFD" w:rsidRPr="00261737">
        <w:rPr>
          <w:rFonts w:ascii="Times New Roman" w:hAnsi="Times New Roman" w:cs="Times New Roman"/>
          <w:sz w:val="28"/>
          <w:szCs w:val="28"/>
        </w:rPr>
        <w:t xml:space="preserve">. Администрация </w:t>
      </w:r>
      <w:r w:rsidR="0057787F" w:rsidRPr="00261737">
        <w:rPr>
          <w:rFonts w:ascii="Times New Roman" w:hAnsi="Times New Roman" w:cs="Times New Roman"/>
          <w:sz w:val="28"/>
          <w:szCs w:val="28"/>
        </w:rPr>
        <w:t xml:space="preserve">Еткульского сельского поселения </w:t>
      </w:r>
      <w:r w:rsidR="00D75FFD" w:rsidRPr="00261737">
        <w:rPr>
          <w:rFonts w:ascii="Times New Roman" w:hAnsi="Times New Roman" w:cs="Times New Roman"/>
          <w:sz w:val="28"/>
          <w:szCs w:val="28"/>
        </w:rPr>
        <w:t xml:space="preserve">- главный распорядитель бюджетных средств, до которого доводятся лимиты бюджетных обязательств на предоставление субсидий, осуществляющий предоставление субсидий в пределах бюджетных ассигнований, предусмотренных в бюджете </w:t>
      </w:r>
      <w:r w:rsidR="00681F21" w:rsidRPr="00261737">
        <w:rPr>
          <w:rFonts w:ascii="Times New Roman" w:hAnsi="Times New Roman" w:cs="Times New Roman"/>
          <w:sz w:val="28"/>
          <w:szCs w:val="28"/>
        </w:rPr>
        <w:t xml:space="preserve">сельского поселения </w:t>
      </w:r>
      <w:r w:rsidR="00D75FFD" w:rsidRPr="00261737">
        <w:rPr>
          <w:rFonts w:ascii="Times New Roman" w:hAnsi="Times New Roman" w:cs="Times New Roman"/>
          <w:sz w:val="28"/>
          <w:szCs w:val="28"/>
        </w:rPr>
        <w:t>на соответствующие цели на текущий финансовый год.</w:t>
      </w:r>
    </w:p>
    <w:p w14:paraId="5235D67A" w14:textId="77777777" w:rsidR="00D75FFD" w:rsidRPr="00261737" w:rsidRDefault="00D75FFD" w:rsidP="00D75FFD">
      <w:pPr>
        <w:spacing w:after="0"/>
        <w:ind w:firstLine="709"/>
        <w:jc w:val="both"/>
        <w:rPr>
          <w:rFonts w:ascii="Times New Roman" w:hAnsi="Times New Roman" w:cs="Times New Roman"/>
          <w:sz w:val="28"/>
          <w:szCs w:val="28"/>
        </w:rPr>
      </w:pPr>
      <w:bookmarkStart w:id="11" w:name="sub_1012"/>
      <w:bookmarkEnd w:id="10"/>
    </w:p>
    <w:p w14:paraId="7671E58D" w14:textId="77777777" w:rsidR="00306650" w:rsidRPr="00261737" w:rsidRDefault="00306650" w:rsidP="00306650">
      <w:pPr>
        <w:pStyle w:val="1"/>
        <w:spacing w:before="0"/>
        <w:ind w:firstLine="709"/>
        <w:jc w:val="center"/>
        <w:rPr>
          <w:rFonts w:ascii="Times New Roman" w:hAnsi="Times New Roman" w:cs="Times New Roman"/>
          <w:color w:val="000000" w:themeColor="text1"/>
        </w:rPr>
      </w:pPr>
      <w:bookmarkStart w:id="12" w:name="sub_1013"/>
      <w:bookmarkEnd w:id="11"/>
      <w:r w:rsidRPr="00261737">
        <w:rPr>
          <w:rFonts w:ascii="Times New Roman" w:hAnsi="Times New Roman" w:cs="Times New Roman"/>
          <w:color w:val="000000" w:themeColor="text1"/>
        </w:rPr>
        <w:t>II. Порядок проведения отбора получателей субсидии для предоставления субсидий</w:t>
      </w:r>
    </w:p>
    <w:bookmarkEnd w:id="12"/>
    <w:p w14:paraId="0A804D42" w14:textId="77777777" w:rsidR="00306650" w:rsidRPr="00261737" w:rsidRDefault="00306650" w:rsidP="00306650">
      <w:pPr>
        <w:spacing w:after="0"/>
        <w:ind w:firstLine="709"/>
        <w:jc w:val="both"/>
        <w:rPr>
          <w:rFonts w:ascii="Times New Roman" w:hAnsi="Times New Roman" w:cs="Times New Roman"/>
          <w:sz w:val="28"/>
          <w:szCs w:val="28"/>
        </w:rPr>
      </w:pPr>
    </w:p>
    <w:p w14:paraId="77209A57" w14:textId="77777777" w:rsidR="00306650" w:rsidRPr="00261737" w:rsidRDefault="003664E0" w:rsidP="00306650">
      <w:pPr>
        <w:spacing w:after="0"/>
        <w:ind w:firstLine="709"/>
        <w:jc w:val="both"/>
        <w:rPr>
          <w:rFonts w:ascii="Times New Roman" w:hAnsi="Times New Roman" w:cs="Times New Roman"/>
          <w:sz w:val="28"/>
          <w:szCs w:val="28"/>
        </w:rPr>
      </w:pPr>
      <w:bookmarkStart w:id="13" w:name="sub_1014"/>
      <w:r w:rsidRPr="00261737">
        <w:rPr>
          <w:rFonts w:ascii="Times New Roman" w:hAnsi="Times New Roman" w:cs="Times New Roman"/>
          <w:sz w:val="28"/>
          <w:szCs w:val="28"/>
        </w:rPr>
        <w:t>7</w:t>
      </w:r>
      <w:r w:rsidR="00306650" w:rsidRPr="00261737">
        <w:rPr>
          <w:rFonts w:ascii="Times New Roman" w:hAnsi="Times New Roman" w:cs="Times New Roman"/>
          <w:sz w:val="28"/>
          <w:szCs w:val="28"/>
        </w:rPr>
        <w:t>. Отбор получателей субсидии проводится в соответствии с настоящим Порядком.</w:t>
      </w:r>
    </w:p>
    <w:p w14:paraId="38CDF2BE" w14:textId="77777777" w:rsidR="00306650" w:rsidRPr="00261737" w:rsidRDefault="003664E0" w:rsidP="00131463">
      <w:pPr>
        <w:spacing w:after="0"/>
        <w:ind w:firstLine="709"/>
        <w:jc w:val="both"/>
        <w:rPr>
          <w:rFonts w:ascii="Times New Roman" w:hAnsi="Times New Roman" w:cs="Times New Roman"/>
          <w:color w:val="000000" w:themeColor="text1"/>
          <w:sz w:val="28"/>
          <w:szCs w:val="28"/>
        </w:rPr>
      </w:pPr>
      <w:bookmarkStart w:id="14" w:name="sub_1015"/>
      <w:bookmarkEnd w:id="13"/>
      <w:r w:rsidRPr="00261737">
        <w:rPr>
          <w:rFonts w:ascii="Times New Roman" w:hAnsi="Times New Roman" w:cs="Times New Roman"/>
          <w:sz w:val="28"/>
          <w:szCs w:val="28"/>
        </w:rPr>
        <w:t>8</w:t>
      </w:r>
      <w:r w:rsidR="00306650" w:rsidRPr="00261737">
        <w:rPr>
          <w:rFonts w:ascii="Times New Roman" w:hAnsi="Times New Roman" w:cs="Times New Roman"/>
          <w:sz w:val="28"/>
          <w:szCs w:val="28"/>
        </w:rPr>
        <w:t xml:space="preserve">. Администрация Еткульского </w:t>
      </w:r>
      <w:r w:rsidR="00306650" w:rsidRPr="00261737">
        <w:rPr>
          <w:rFonts w:ascii="Times New Roman" w:hAnsi="Times New Roman" w:cs="Times New Roman"/>
          <w:color w:val="000000" w:themeColor="text1"/>
          <w:sz w:val="28"/>
          <w:szCs w:val="28"/>
        </w:rPr>
        <w:t xml:space="preserve">сельского поселения размещает объявление о проведении отбора на </w:t>
      </w:r>
      <w:hyperlink r:id="rId10" w:history="1">
        <w:r w:rsidR="00306650" w:rsidRPr="00261737">
          <w:rPr>
            <w:rStyle w:val="a7"/>
            <w:rFonts w:ascii="Times New Roman" w:hAnsi="Times New Roman" w:cs="Times New Roman"/>
            <w:color w:val="000000" w:themeColor="text1"/>
            <w:sz w:val="28"/>
            <w:szCs w:val="28"/>
          </w:rPr>
          <w:t>официальном сайте</w:t>
        </w:r>
      </w:hyperlink>
      <w:r w:rsidR="00306650" w:rsidRPr="00261737">
        <w:rPr>
          <w:rFonts w:ascii="Times New Roman" w:hAnsi="Times New Roman" w:cs="Times New Roman"/>
          <w:color w:val="000000" w:themeColor="text1"/>
          <w:sz w:val="28"/>
          <w:szCs w:val="28"/>
        </w:rPr>
        <w:t xml:space="preserve"> администрации </w:t>
      </w:r>
      <w:r w:rsidR="006A00BC" w:rsidRPr="00261737">
        <w:rPr>
          <w:rFonts w:ascii="Times New Roman" w:hAnsi="Times New Roman" w:cs="Times New Roman"/>
          <w:color w:val="000000" w:themeColor="text1"/>
          <w:sz w:val="28"/>
          <w:szCs w:val="28"/>
        </w:rPr>
        <w:t>Еткульского муниципального района</w:t>
      </w:r>
      <w:r w:rsidR="00B73D40" w:rsidRPr="00261737">
        <w:rPr>
          <w:rFonts w:ascii="Times New Roman" w:hAnsi="Times New Roman" w:cs="Times New Roman"/>
          <w:color w:val="000000" w:themeColor="text1"/>
          <w:sz w:val="28"/>
          <w:szCs w:val="28"/>
        </w:rPr>
        <w:t xml:space="preserve"> на странице </w:t>
      </w:r>
      <w:proofErr w:type="spellStart"/>
      <w:r w:rsidR="00B73D40" w:rsidRPr="00261737">
        <w:rPr>
          <w:rFonts w:ascii="Times New Roman" w:hAnsi="Times New Roman" w:cs="Times New Roman"/>
          <w:color w:val="000000" w:themeColor="text1"/>
          <w:sz w:val="28"/>
          <w:szCs w:val="28"/>
        </w:rPr>
        <w:t>Еткулького</w:t>
      </w:r>
      <w:proofErr w:type="spellEnd"/>
      <w:r w:rsidR="00B73D40" w:rsidRPr="00261737">
        <w:rPr>
          <w:rFonts w:ascii="Times New Roman" w:hAnsi="Times New Roman" w:cs="Times New Roman"/>
          <w:color w:val="000000" w:themeColor="text1"/>
          <w:sz w:val="28"/>
          <w:szCs w:val="28"/>
        </w:rPr>
        <w:t xml:space="preserve"> сельского поселения </w:t>
      </w:r>
      <w:r w:rsidR="00306650" w:rsidRPr="00261737">
        <w:rPr>
          <w:rFonts w:ascii="Times New Roman" w:hAnsi="Times New Roman" w:cs="Times New Roman"/>
          <w:color w:val="000000" w:themeColor="text1"/>
          <w:sz w:val="28"/>
          <w:szCs w:val="28"/>
        </w:rPr>
        <w:t>в сети Интернет с указанием следующих сведений:</w:t>
      </w:r>
    </w:p>
    <w:p w14:paraId="4FE635AB" w14:textId="77777777" w:rsidR="009C5F1E" w:rsidRPr="00261737" w:rsidRDefault="009C5F1E" w:rsidP="009C5F1E">
      <w:pPr>
        <w:spacing w:after="0"/>
        <w:ind w:firstLine="709"/>
        <w:jc w:val="both"/>
        <w:rPr>
          <w:rFonts w:ascii="Times New Roman" w:hAnsi="Times New Roman" w:cs="Times New Roman"/>
          <w:sz w:val="28"/>
          <w:szCs w:val="28"/>
        </w:rPr>
      </w:pPr>
      <w:bookmarkStart w:id="15" w:name="sub_1016"/>
      <w:bookmarkEnd w:id="14"/>
      <w:r w:rsidRPr="00261737">
        <w:rPr>
          <w:rFonts w:ascii="Times New Roman" w:hAnsi="Times New Roman" w:cs="Times New Roman"/>
          <w:sz w:val="28"/>
          <w:szCs w:val="28"/>
        </w:rPr>
        <w:t>1) срок проведения отбора (дата и время начала (окончания) подачи (приема) заявок участников отбора), который не может быть меньше 30 календарных дней, следующих за днем размещения объявления о проведении отбора;</w:t>
      </w:r>
    </w:p>
    <w:p w14:paraId="4DA5C85F"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 место подачи заявки;</w:t>
      </w:r>
    </w:p>
    <w:p w14:paraId="6C04C9E3" w14:textId="77777777" w:rsidR="00BB0E15"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 наименование, </w:t>
      </w:r>
      <w:r w:rsidRPr="00261737">
        <w:rPr>
          <w:rFonts w:ascii="Times New Roman" w:hAnsi="Times New Roman" w:cs="Times New Roman"/>
          <w:sz w:val="28"/>
          <w:szCs w:val="28"/>
          <w:shd w:val="clear" w:color="auto" w:fill="FFFFFF"/>
        </w:rPr>
        <w:t>место нахождения, почтовый адрес, адрес электронной почты главного распорядителя как получателя бюджетных средств;</w:t>
      </w:r>
    </w:p>
    <w:p w14:paraId="0EC20074"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4</w:t>
      </w:r>
      <w:r w:rsidR="009C5F1E" w:rsidRPr="00261737">
        <w:rPr>
          <w:rFonts w:ascii="Times New Roman" w:hAnsi="Times New Roman" w:cs="Times New Roman"/>
          <w:sz w:val="28"/>
          <w:szCs w:val="28"/>
        </w:rPr>
        <w:t>)  результаты предоставления субсидии;</w:t>
      </w:r>
    </w:p>
    <w:p w14:paraId="439826B3"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w:t>
      </w:r>
      <w:r w:rsidR="009C5F1E" w:rsidRPr="00261737">
        <w:rPr>
          <w:rFonts w:ascii="Times New Roman" w:hAnsi="Times New Roman" w:cs="Times New Roman"/>
          <w:sz w:val="28"/>
          <w:szCs w:val="28"/>
        </w:rPr>
        <w:t xml:space="preserve">) адрес страницы </w:t>
      </w:r>
      <w:hyperlink r:id="rId11" w:history="1">
        <w:r w:rsidR="009C5F1E" w:rsidRPr="00261737">
          <w:rPr>
            <w:rStyle w:val="a7"/>
            <w:rFonts w:ascii="Times New Roman" w:hAnsi="Times New Roman" w:cs="Times New Roman"/>
            <w:color w:val="000000" w:themeColor="text1"/>
            <w:sz w:val="28"/>
            <w:szCs w:val="28"/>
          </w:rPr>
          <w:t>сайта</w:t>
        </w:r>
      </w:hyperlink>
      <w:r w:rsidR="009C5F1E" w:rsidRPr="00261737">
        <w:rPr>
          <w:rFonts w:ascii="Times New Roman" w:hAnsi="Times New Roman" w:cs="Times New Roman"/>
          <w:color w:val="000000" w:themeColor="text1"/>
          <w:sz w:val="28"/>
          <w:szCs w:val="28"/>
        </w:rPr>
        <w:t xml:space="preserve"> администрации</w:t>
      </w:r>
      <w:r w:rsidR="00DB1327" w:rsidRPr="00261737">
        <w:rPr>
          <w:rFonts w:ascii="Times New Roman" w:hAnsi="Times New Roman" w:cs="Times New Roman"/>
          <w:color w:val="000000" w:themeColor="text1"/>
          <w:sz w:val="28"/>
          <w:szCs w:val="28"/>
        </w:rPr>
        <w:t xml:space="preserve"> </w:t>
      </w:r>
      <w:r w:rsidR="00D61781" w:rsidRPr="00261737">
        <w:rPr>
          <w:rFonts w:ascii="Times New Roman" w:hAnsi="Times New Roman" w:cs="Times New Roman"/>
          <w:color w:val="000000" w:themeColor="text1"/>
          <w:sz w:val="28"/>
          <w:szCs w:val="28"/>
        </w:rPr>
        <w:t>Еткульского муниципального района</w:t>
      </w:r>
      <w:r w:rsidR="00DB1327" w:rsidRPr="00261737">
        <w:rPr>
          <w:rFonts w:ascii="Times New Roman" w:hAnsi="Times New Roman" w:cs="Times New Roman"/>
          <w:color w:val="000000" w:themeColor="text1"/>
          <w:sz w:val="28"/>
          <w:szCs w:val="28"/>
        </w:rPr>
        <w:t xml:space="preserve"> </w:t>
      </w:r>
      <w:r w:rsidR="009C5F1E" w:rsidRPr="00261737">
        <w:rPr>
          <w:rFonts w:ascii="Times New Roman" w:hAnsi="Times New Roman" w:cs="Times New Roman"/>
          <w:sz w:val="28"/>
          <w:szCs w:val="28"/>
        </w:rPr>
        <w:t>в сети Интернет, на которой размещается объявление о проведении отбора, информация о процедурах и итоги отбора;</w:t>
      </w:r>
    </w:p>
    <w:p w14:paraId="3F118296"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lastRenderedPageBreak/>
        <w:t>6</w:t>
      </w:r>
      <w:r w:rsidR="009C5F1E" w:rsidRPr="00261737">
        <w:rPr>
          <w:rFonts w:ascii="Times New Roman" w:hAnsi="Times New Roman" w:cs="Times New Roman"/>
          <w:sz w:val="28"/>
          <w:szCs w:val="28"/>
        </w:rPr>
        <w:t>) требования к заявителям и перечень документов, предоставляемых заявителями для подтверждения их соответствия указанным требованиям;</w:t>
      </w:r>
    </w:p>
    <w:p w14:paraId="1DCB7B01"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7</w:t>
      </w:r>
      <w:r w:rsidR="009C5F1E" w:rsidRPr="00261737">
        <w:rPr>
          <w:rFonts w:ascii="Times New Roman" w:hAnsi="Times New Roman" w:cs="Times New Roman"/>
          <w:sz w:val="28"/>
          <w:szCs w:val="28"/>
        </w:rPr>
        <w:t>) порядок подачи заявок и требования, предъявляемые к форме и содержанию заявок;</w:t>
      </w:r>
    </w:p>
    <w:p w14:paraId="223A85EB"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8</w:t>
      </w:r>
      <w:r w:rsidR="009C5F1E" w:rsidRPr="00261737">
        <w:rPr>
          <w:rFonts w:ascii="Times New Roman" w:hAnsi="Times New Roman" w:cs="Times New Roman"/>
          <w:sz w:val="28"/>
          <w:szCs w:val="28"/>
        </w:rPr>
        <w:t>) порядок отзыва и возврата заявок, внесения изменений в заявки;</w:t>
      </w:r>
    </w:p>
    <w:p w14:paraId="3A3056D2"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9</w:t>
      </w:r>
      <w:r w:rsidR="009C5F1E" w:rsidRPr="00261737">
        <w:rPr>
          <w:rFonts w:ascii="Times New Roman" w:hAnsi="Times New Roman" w:cs="Times New Roman"/>
          <w:sz w:val="28"/>
          <w:szCs w:val="28"/>
        </w:rPr>
        <w:t>) правила рассмотрения и оценки заявок;</w:t>
      </w:r>
    </w:p>
    <w:p w14:paraId="6B7F96F2"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10</w:t>
      </w:r>
      <w:r w:rsidR="009C5F1E" w:rsidRPr="00261737">
        <w:rPr>
          <w:rFonts w:ascii="Times New Roman" w:hAnsi="Times New Roman" w:cs="Times New Roman"/>
          <w:sz w:val="28"/>
          <w:szCs w:val="28"/>
        </w:rPr>
        <w:t>)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18CEA7E5"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11</w:t>
      </w:r>
      <w:r w:rsidR="009C5F1E" w:rsidRPr="00261737">
        <w:rPr>
          <w:rFonts w:ascii="Times New Roman" w:hAnsi="Times New Roman" w:cs="Times New Roman"/>
          <w:sz w:val="28"/>
          <w:szCs w:val="28"/>
        </w:rPr>
        <w:t>) срок, в течение которого победитель (поб</w:t>
      </w:r>
      <w:r w:rsidR="00517969" w:rsidRPr="00261737">
        <w:rPr>
          <w:rFonts w:ascii="Times New Roman" w:hAnsi="Times New Roman" w:cs="Times New Roman"/>
          <w:sz w:val="28"/>
          <w:szCs w:val="28"/>
        </w:rPr>
        <w:t>едители) отбора должен</w:t>
      </w:r>
      <w:r w:rsidR="009C5F1E" w:rsidRPr="00261737">
        <w:rPr>
          <w:rFonts w:ascii="Times New Roman" w:hAnsi="Times New Roman" w:cs="Times New Roman"/>
          <w:sz w:val="28"/>
          <w:szCs w:val="28"/>
        </w:rPr>
        <w:t xml:space="preserve"> подписать соглашение о предоставлении субсидии;</w:t>
      </w:r>
    </w:p>
    <w:p w14:paraId="4B0BB7E9"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12</w:t>
      </w:r>
      <w:r w:rsidR="009C5F1E" w:rsidRPr="00261737">
        <w:rPr>
          <w:rFonts w:ascii="Times New Roman" w:hAnsi="Times New Roman" w:cs="Times New Roman"/>
          <w:sz w:val="28"/>
          <w:szCs w:val="28"/>
        </w:rPr>
        <w:t>) условия признания победителя (победителей) отбора уклонившимся от заключения соглашения;</w:t>
      </w:r>
    </w:p>
    <w:p w14:paraId="1B9B3692" w14:textId="77777777" w:rsidR="009C5F1E" w:rsidRPr="00261737" w:rsidRDefault="00FD0E99"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13)</w:t>
      </w:r>
      <w:r w:rsidR="009C5F1E" w:rsidRPr="00261737">
        <w:rPr>
          <w:rFonts w:ascii="Times New Roman" w:hAnsi="Times New Roman" w:cs="Times New Roman"/>
          <w:sz w:val="28"/>
          <w:szCs w:val="28"/>
        </w:rPr>
        <w:t xml:space="preserve"> дата размещения результатов отбора на  </w:t>
      </w:r>
      <w:hyperlink r:id="rId12" w:history="1">
        <w:r w:rsidR="009C5F1E" w:rsidRPr="00261737">
          <w:rPr>
            <w:rStyle w:val="a7"/>
            <w:rFonts w:ascii="Times New Roman" w:hAnsi="Times New Roman" w:cs="Times New Roman"/>
            <w:color w:val="000000" w:themeColor="text1"/>
            <w:sz w:val="28"/>
            <w:szCs w:val="28"/>
          </w:rPr>
          <w:t>сайте</w:t>
        </w:r>
      </w:hyperlink>
      <w:r w:rsidR="009C5F1E" w:rsidRPr="00261737">
        <w:rPr>
          <w:rFonts w:ascii="Times New Roman" w:hAnsi="Times New Roman" w:cs="Times New Roman"/>
          <w:sz w:val="28"/>
          <w:szCs w:val="28"/>
        </w:rPr>
        <w:t xml:space="preserve"> администрации </w:t>
      </w:r>
      <w:r w:rsidR="00D61781" w:rsidRPr="00261737">
        <w:rPr>
          <w:rFonts w:ascii="Times New Roman" w:hAnsi="Times New Roman" w:cs="Times New Roman"/>
          <w:sz w:val="28"/>
          <w:szCs w:val="28"/>
        </w:rPr>
        <w:t xml:space="preserve">Еткульского муниципального района </w:t>
      </w:r>
      <w:r w:rsidR="00256BB0" w:rsidRPr="00261737">
        <w:rPr>
          <w:rFonts w:ascii="Times New Roman" w:hAnsi="Times New Roman" w:cs="Times New Roman"/>
          <w:sz w:val="28"/>
          <w:szCs w:val="28"/>
        </w:rPr>
        <w:t xml:space="preserve">в сети </w:t>
      </w:r>
      <w:r w:rsidR="009C5F1E" w:rsidRPr="00261737">
        <w:rPr>
          <w:rFonts w:ascii="Times New Roman" w:hAnsi="Times New Roman" w:cs="Times New Roman"/>
          <w:sz w:val="28"/>
          <w:szCs w:val="28"/>
        </w:rPr>
        <w:t>"Интернет", которая не может быть позднее 14-го календарного дня, следующего за днем определения победителя отбора.</w:t>
      </w:r>
    </w:p>
    <w:p w14:paraId="2C89391C" w14:textId="77777777" w:rsidR="009C5F1E" w:rsidRPr="00261737" w:rsidRDefault="003664E0"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9</w:t>
      </w:r>
      <w:r w:rsidR="009C5F1E" w:rsidRPr="00261737">
        <w:rPr>
          <w:rFonts w:ascii="Times New Roman" w:hAnsi="Times New Roman" w:cs="Times New Roman"/>
          <w:sz w:val="28"/>
          <w:szCs w:val="28"/>
        </w:rPr>
        <w:t>. Требования, которым должен соответствовать заявитель по состоянию на первое число месяца, предшествующего месяцу, в котором планируется проведение отбора:</w:t>
      </w:r>
    </w:p>
    <w:p w14:paraId="2760B83F"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1)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13" w:history="1">
        <w:r w:rsidRPr="00261737">
          <w:rPr>
            <w:rStyle w:val="a7"/>
            <w:rFonts w:ascii="Times New Roman" w:hAnsi="Times New Roman" w:cs="Times New Roman"/>
            <w:color w:val="000000" w:themeColor="text1"/>
            <w:sz w:val="28"/>
            <w:szCs w:val="28"/>
          </w:rPr>
          <w:t>законодательством</w:t>
        </w:r>
      </w:hyperlink>
      <w:r w:rsidRPr="00261737">
        <w:rPr>
          <w:rFonts w:ascii="Times New Roman" w:hAnsi="Times New Roman" w:cs="Times New Roman"/>
          <w:sz w:val="28"/>
          <w:szCs w:val="28"/>
        </w:rPr>
        <w:t xml:space="preserve"> Российской Федерации о налогах и сборах;</w:t>
      </w:r>
    </w:p>
    <w:p w14:paraId="448910E5"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 заявитель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14:paraId="5959EA05"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перечень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14:paraId="6973B0EF"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4) заявитель не должен получать средства из бюджета </w:t>
      </w:r>
      <w:r w:rsidR="00481A15"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 xml:space="preserve">на цели, указанные в </w:t>
      </w:r>
      <w:hyperlink w:anchor="sub_1003" w:history="1">
        <w:r w:rsidRPr="00261737">
          <w:rPr>
            <w:rStyle w:val="a7"/>
            <w:rFonts w:ascii="Times New Roman" w:hAnsi="Times New Roman" w:cs="Times New Roman"/>
            <w:color w:val="000000" w:themeColor="text1"/>
            <w:sz w:val="28"/>
            <w:szCs w:val="28"/>
          </w:rPr>
          <w:t>пункте 3</w:t>
        </w:r>
      </w:hyperlink>
      <w:r w:rsidRPr="00261737">
        <w:rPr>
          <w:rFonts w:ascii="Times New Roman" w:hAnsi="Times New Roman" w:cs="Times New Roman"/>
          <w:sz w:val="28"/>
          <w:szCs w:val="28"/>
        </w:rPr>
        <w:t xml:space="preserve"> настоящего Порядка;</w:t>
      </w:r>
    </w:p>
    <w:p w14:paraId="1657A8FA" w14:textId="77777777" w:rsidR="008C51F8"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 у заявителя должна отсутствовать просроченная (неурегулированная) задолженность по денежным обязательствам перед</w:t>
      </w:r>
      <w:r w:rsidR="008C51F8" w:rsidRPr="00261737">
        <w:rPr>
          <w:rFonts w:ascii="Times New Roman" w:hAnsi="Times New Roman" w:cs="Times New Roman"/>
          <w:sz w:val="28"/>
          <w:szCs w:val="28"/>
        </w:rPr>
        <w:t xml:space="preserve"> сельским поселением;</w:t>
      </w:r>
    </w:p>
    <w:p w14:paraId="3BFA44BB" w14:textId="77777777" w:rsidR="005D13FB" w:rsidRPr="00261737" w:rsidRDefault="008C51F8" w:rsidP="009C5F1E">
      <w:pPr>
        <w:spacing w:after="0"/>
        <w:ind w:firstLine="709"/>
        <w:jc w:val="both"/>
        <w:rPr>
          <w:rFonts w:ascii="Times New Roman" w:hAnsi="Times New Roman" w:cs="Times New Roman"/>
          <w:sz w:val="28"/>
          <w:szCs w:val="28"/>
          <w:shd w:val="clear" w:color="auto" w:fill="FFFFFF"/>
        </w:rPr>
      </w:pPr>
      <w:r w:rsidRPr="00261737">
        <w:rPr>
          <w:rFonts w:ascii="Times New Roman" w:hAnsi="Times New Roman" w:cs="Times New Roman"/>
          <w:sz w:val="28"/>
          <w:szCs w:val="28"/>
        </w:rPr>
        <w:lastRenderedPageBreak/>
        <w:t xml:space="preserve">6) </w:t>
      </w:r>
      <w:r w:rsidR="0086159D" w:rsidRPr="00261737">
        <w:rPr>
          <w:rFonts w:ascii="Times New Roman" w:hAnsi="Times New Roman" w:cs="Times New Roman"/>
          <w:sz w:val="28"/>
          <w:szCs w:val="28"/>
        </w:rPr>
        <w:t xml:space="preserve">заявитель </w:t>
      </w:r>
      <w:r w:rsidR="005D13FB" w:rsidRPr="00261737">
        <w:rPr>
          <w:rFonts w:ascii="Times New Roman" w:hAnsi="Times New Roman" w:cs="Times New Roman"/>
          <w:sz w:val="28"/>
          <w:szCs w:val="28"/>
          <w:shd w:val="clear" w:color="auto" w:fill="FFFFFF"/>
        </w:rPr>
        <w:t xml:space="preserve">не должен находиться в перечне организаций и физических лиц, в отношении которых имеются сведения об их причастности </w:t>
      </w:r>
      <w:proofErr w:type="spellStart"/>
      <w:r w:rsidR="005D13FB" w:rsidRPr="00261737">
        <w:rPr>
          <w:rFonts w:ascii="Times New Roman" w:hAnsi="Times New Roman" w:cs="Times New Roman"/>
          <w:sz w:val="28"/>
          <w:szCs w:val="28"/>
          <w:shd w:val="clear" w:color="auto" w:fill="FFFFFF"/>
        </w:rPr>
        <w:t>кэкстремистской</w:t>
      </w:r>
      <w:proofErr w:type="spellEnd"/>
      <w:r w:rsidR="005D13FB" w:rsidRPr="00261737">
        <w:rPr>
          <w:rFonts w:ascii="Times New Roman" w:hAnsi="Times New Roman" w:cs="Times New Roman"/>
          <w:sz w:val="28"/>
          <w:szCs w:val="28"/>
          <w:shd w:val="clear" w:color="auto" w:fill="FFFFFF"/>
        </w:rPr>
        <w:t xml:space="preserve">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B2B7F78"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w:t>
      </w:r>
      <w:r w:rsidR="003664E0" w:rsidRPr="00261737">
        <w:rPr>
          <w:rFonts w:ascii="Times New Roman" w:hAnsi="Times New Roman" w:cs="Times New Roman"/>
          <w:sz w:val="28"/>
          <w:szCs w:val="28"/>
        </w:rPr>
        <w:t>0</w:t>
      </w:r>
      <w:r w:rsidRPr="00261737">
        <w:rPr>
          <w:rFonts w:ascii="Times New Roman" w:hAnsi="Times New Roman" w:cs="Times New Roman"/>
          <w:sz w:val="28"/>
          <w:szCs w:val="28"/>
        </w:rPr>
        <w:t>. Иные требования к заявителям:</w:t>
      </w:r>
    </w:p>
    <w:p w14:paraId="1EC5E7A7"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1) заявитель является предприятием сферы жилищно-коммунального </w:t>
      </w:r>
      <w:proofErr w:type="spellStart"/>
      <w:r w:rsidRPr="00261737">
        <w:rPr>
          <w:rFonts w:ascii="Times New Roman" w:hAnsi="Times New Roman" w:cs="Times New Roman"/>
          <w:sz w:val="28"/>
          <w:szCs w:val="28"/>
        </w:rPr>
        <w:t>хозяйствапо</w:t>
      </w:r>
      <w:proofErr w:type="spellEnd"/>
      <w:r w:rsidRPr="00261737">
        <w:rPr>
          <w:rFonts w:ascii="Times New Roman" w:hAnsi="Times New Roman" w:cs="Times New Roman"/>
          <w:sz w:val="28"/>
          <w:szCs w:val="28"/>
        </w:rPr>
        <w:t xml:space="preserve"> теплоснабжению;</w:t>
      </w:r>
    </w:p>
    <w:p w14:paraId="2954A8F7" w14:textId="5CA987D6"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 наличие задолженности за потребленные топливно-энергетические ресурсы на дату подачи заявки;</w:t>
      </w:r>
    </w:p>
    <w:p w14:paraId="2FE2E785"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 согласие на обработку персональных данных руководителя и главного бухгалтера.</w:t>
      </w:r>
    </w:p>
    <w:p w14:paraId="2ED8A05A" w14:textId="77777777" w:rsidR="009C5F1E" w:rsidRPr="00261737" w:rsidRDefault="003664E0"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11</w:t>
      </w:r>
      <w:r w:rsidR="009C5F1E" w:rsidRPr="00261737">
        <w:rPr>
          <w:rFonts w:ascii="Times New Roman" w:hAnsi="Times New Roman" w:cs="Times New Roman"/>
          <w:sz w:val="28"/>
          <w:szCs w:val="28"/>
        </w:rPr>
        <w:t>. Заявитель может подать только одну заявку на участие в отборе.</w:t>
      </w:r>
    </w:p>
    <w:p w14:paraId="478C57AA" w14:textId="77777777" w:rsidR="009C5F1E" w:rsidRPr="00261737" w:rsidRDefault="003664E0"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12</w:t>
      </w:r>
      <w:r w:rsidR="009C5F1E" w:rsidRPr="00261737">
        <w:rPr>
          <w:rFonts w:ascii="Times New Roman" w:hAnsi="Times New Roman" w:cs="Times New Roman"/>
          <w:sz w:val="28"/>
          <w:szCs w:val="28"/>
        </w:rPr>
        <w:t xml:space="preserve">. Заявитель предоставляет в </w:t>
      </w:r>
      <w:r w:rsidR="007E6AF3" w:rsidRPr="00261737">
        <w:rPr>
          <w:rFonts w:ascii="Times New Roman" w:hAnsi="Times New Roman" w:cs="Times New Roman"/>
          <w:sz w:val="28"/>
          <w:szCs w:val="28"/>
        </w:rPr>
        <w:t xml:space="preserve">администрацию сельского поселения </w:t>
      </w:r>
      <w:r w:rsidR="009C5F1E" w:rsidRPr="00261737">
        <w:rPr>
          <w:rFonts w:ascii="Times New Roman" w:hAnsi="Times New Roman" w:cs="Times New Roman"/>
          <w:sz w:val="28"/>
          <w:szCs w:val="28"/>
        </w:rPr>
        <w:t xml:space="preserve"> заявку по форме согласно </w:t>
      </w:r>
      <w:hyperlink w:anchor="sub_11" w:history="1">
        <w:r w:rsidR="009C5F1E" w:rsidRPr="00261737">
          <w:rPr>
            <w:rStyle w:val="a7"/>
            <w:rFonts w:ascii="Times New Roman" w:hAnsi="Times New Roman" w:cs="Times New Roman"/>
            <w:color w:val="auto"/>
            <w:sz w:val="28"/>
            <w:szCs w:val="28"/>
          </w:rPr>
          <w:t>приложению 1</w:t>
        </w:r>
      </w:hyperlink>
      <w:r w:rsidR="009C5F1E" w:rsidRPr="00261737">
        <w:rPr>
          <w:rFonts w:ascii="Times New Roman" w:hAnsi="Times New Roman" w:cs="Times New Roman"/>
          <w:sz w:val="28"/>
          <w:szCs w:val="28"/>
        </w:rPr>
        <w:t xml:space="preserve"> к настоящему Порядку с приложенным к ней пакетом документов, в том числе согласие на публикацию (размещение) в сети Интернет информации о заявителе, о подаваемой заявителем заявке.</w:t>
      </w:r>
    </w:p>
    <w:p w14:paraId="6E0BECB9"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w:t>
      </w:r>
      <w:r w:rsidR="003664E0" w:rsidRPr="00261737">
        <w:rPr>
          <w:rFonts w:ascii="Times New Roman" w:hAnsi="Times New Roman" w:cs="Times New Roman"/>
          <w:sz w:val="28"/>
          <w:szCs w:val="28"/>
        </w:rPr>
        <w:t>3</w:t>
      </w:r>
      <w:r w:rsidRPr="00261737">
        <w:rPr>
          <w:rFonts w:ascii="Times New Roman" w:hAnsi="Times New Roman" w:cs="Times New Roman"/>
          <w:sz w:val="28"/>
          <w:szCs w:val="28"/>
        </w:rPr>
        <w:t xml:space="preserve">. Прием от заявителя заявки и пакета документов </w:t>
      </w:r>
      <w:proofErr w:type="spellStart"/>
      <w:r w:rsidR="007365B4" w:rsidRPr="00261737">
        <w:rPr>
          <w:rFonts w:ascii="Times New Roman" w:hAnsi="Times New Roman" w:cs="Times New Roman"/>
          <w:sz w:val="28"/>
          <w:szCs w:val="28"/>
        </w:rPr>
        <w:t>администрацией</w:t>
      </w:r>
      <w:r w:rsidR="002126ED" w:rsidRPr="00261737">
        <w:rPr>
          <w:rFonts w:ascii="Times New Roman" w:hAnsi="Times New Roman" w:cs="Times New Roman"/>
          <w:sz w:val="28"/>
          <w:szCs w:val="28"/>
        </w:rPr>
        <w:t>сельского</w:t>
      </w:r>
      <w:proofErr w:type="spellEnd"/>
      <w:r w:rsidR="002126ED" w:rsidRPr="00261737">
        <w:rPr>
          <w:rFonts w:ascii="Times New Roman" w:hAnsi="Times New Roman" w:cs="Times New Roman"/>
          <w:sz w:val="28"/>
          <w:szCs w:val="28"/>
        </w:rPr>
        <w:t xml:space="preserve"> поселения </w:t>
      </w:r>
      <w:r w:rsidRPr="00261737">
        <w:rPr>
          <w:rFonts w:ascii="Times New Roman" w:hAnsi="Times New Roman" w:cs="Times New Roman"/>
          <w:sz w:val="28"/>
          <w:szCs w:val="28"/>
        </w:rPr>
        <w:t>осуществляется в течение срока, указанного в объявлении о проведении отбора, который не может быть меньше 30 календарных дней, следующих за днем размещения объявления о проведении отбора.</w:t>
      </w:r>
    </w:p>
    <w:p w14:paraId="5A85587C" w14:textId="77777777" w:rsidR="009C5F1E" w:rsidRPr="00261737" w:rsidRDefault="002126ED"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w:t>
      </w:r>
      <w:r w:rsidR="003664E0" w:rsidRPr="00261737">
        <w:rPr>
          <w:rFonts w:ascii="Times New Roman" w:hAnsi="Times New Roman" w:cs="Times New Roman"/>
          <w:sz w:val="28"/>
          <w:szCs w:val="28"/>
        </w:rPr>
        <w:t>4</w:t>
      </w:r>
      <w:r w:rsidR="009C5F1E" w:rsidRPr="00261737">
        <w:rPr>
          <w:rFonts w:ascii="Times New Roman" w:hAnsi="Times New Roman" w:cs="Times New Roman"/>
          <w:sz w:val="28"/>
          <w:szCs w:val="28"/>
        </w:rPr>
        <w:t xml:space="preserve">. Заявка считается принятой со дня поступления в </w:t>
      </w:r>
      <w:proofErr w:type="spellStart"/>
      <w:r w:rsidR="007D178B" w:rsidRPr="00261737">
        <w:rPr>
          <w:rFonts w:ascii="Times New Roman" w:hAnsi="Times New Roman" w:cs="Times New Roman"/>
          <w:sz w:val="28"/>
          <w:szCs w:val="28"/>
        </w:rPr>
        <w:t>администрацию</w:t>
      </w:r>
      <w:r w:rsidRPr="00261737">
        <w:rPr>
          <w:rFonts w:ascii="Times New Roman" w:hAnsi="Times New Roman" w:cs="Times New Roman"/>
          <w:sz w:val="28"/>
          <w:szCs w:val="28"/>
        </w:rPr>
        <w:t>сельского</w:t>
      </w:r>
      <w:proofErr w:type="spellEnd"/>
      <w:r w:rsidRPr="00261737">
        <w:rPr>
          <w:rFonts w:ascii="Times New Roman" w:hAnsi="Times New Roman" w:cs="Times New Roman"/>
          <w:sz w:val="28"/>
          <w:szCs w:val="28"/>
        </w:rPr>
        <w:t xml:space="preserve"> поселения </w:t>
      </w:r>
      <w:r w:rsidR="009C5F1E" w:rsidRPr="00261737">
        <w:rPr>
          <w:rFonts w:ascii="Times New Roman" w:hAnsi="Times New Roman" w:cs="Times New Roman"/>
          <w:sz w:val="28"/>
          <w:szCs w:val="28"/>
        </w:rPr>
        <w:t>и ее регистрации.</w:t>
      </w:r>
    </w:p>
    <w:p w14:paraId="48A080D0" w14:textId="77777777" w:rsidR="009C5F1E" w:rsidRPr="00261737" w:rsidRDefault="003664E0"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15</w:t>
      </w:r>
      <w:r w:rsidR="009C5F1E" w:rsidRPr="00261737">
        <w:rPr>
          <w:rFonts w:ascii="Times New Roman" w:hAnsi="Times New Roman" w:cs="Times New Roman"/>
          <w:sz w:val="28"/>
          <w:szCs w:val="28"/>
        </w:rPr>
        <w:t xml:space="preserve">. В случае непредоставления заявителем по собственной инициативе документов, указанных в </w:t>
      </w:r>
      <w:hyperlink w:anchor="sub_1064" w:history="1">
        <w:r w:rsidR="009C5F1E" w:rsidRPr="00261737">
          <w:rPr>
            <w:rStyle w:val="a7"/>
            <w:rFonts w:ascii="Times New Roman" w:hAnsi="Times New Roman" w:cs="Times New Roman"/>
            <w:color w:val="auto"/>
            <w:sz w:val="28"/>
            <w:szCs w:val="28"/>
          </w:rPr>
          <w:t>подпунктах 2</w:t>
        </w:r>
      </w:hyperlink>
      <w:r w:rsidR="009C5F1E" w:rsidRPr="00261737">
        <w:rPr>
          <w:rFonts w:ascii="Times New Roman" w:hAnsi="Times New Roman" w:cs="Times New Roman"/>
          <w:sz w:val="28"/>
          <w:szCs w:val="28"/>
        </w:rPr>
        <w:t xml:space="preserve">, </w:t>
      </w:r>
      <w:hyperlink w:anchor="sub_1065" w:history="1">
        <w:r w:rsidR="009C5F1E" w:rsidRPr="00261737">
          <w:rPr>
            <w:rStyle w:val="a7"/>
            <w:rFonts w:ascii="Times New Roman" w:hAnsi="Times New Roman" w:cs="Times New Roman"/>
            <w:color w:val="auto"/>
            <w:sz w:val="28"/>
            <w:szCs w:val="28"/>
          </w:rPr>
          <w:t>3</w:t>
        </w:r>
      </w:hyperlink>
      <w:r w:rsidR="009C5F1E" w:rsidRPr="00261737">
        <w:rPr>
          <w:rFonts w:ascii="Times New Roman" w:hAnsi="Times New Roman" w:cs="Times New Roman"/>
          <w:sz w:val="28"/>
          <w:szCs w:val="28"/>
        </w:rPr>
        <w:t xml:space="preserve">, </w:t>
      </w:r>
      <w:hyperlink w:anchor="sub_1066" w:history="1">
        <w:r w:rsidR="009C5F1E" w:rsidRPr="00261737">
          <w:rPr>
            <w:rStyle w:val="a7"/>
            <w:rFonts w:ascii="Times New Roman" w:hAnsi="Times New Roman" w:cs="Times New Roman"/>
            <w:color w:val="auto"/>
            <w:sz w:val="28"/>
            <w:szCs w:val="28"/>
          </w:rPr>
          <w:t xml:space="preserve">4 пункта </w:t>
        </w:r>
      </w:hyperlink>
      <w:r w:rsidR="00E43CB6" w:rsidRPr="00261737">
        <w:rPr>
          <w:rFonts w:ascii="Times New Roman" w:hAnsi="Times New Roman" w:cs="Times New Roman"/>
          <w:sz w:val="28"/>
          <w:szCs w:val="28"/>
        </w:rPr>
        <w:t>2</w:t>
      </w:r>
      <w:r w:rsidR="0043459D" w:rsidRPr="00261737">
        <w:rPr>
          <w:rFonts w:ascii="Times New Roman" w:hAnsi="Times New Roman" w:cs="Times New Roman"/>
          <w:sz w:val="28"/>
          <w:szCs w:val="28"/>
        </w:rPr>
        <w:t>3</w:t>
      </w:r>
      <w:r w:rsidR="009C5F1E" w:rsidRPr="00261737">
        <w:rPr>
          <w:rFonts w:ascii="Times New Roman" w:hAnsi="Times New Roman" w:cs="Times New Roman"/>
          <w:sz w:val="28"/>
          <w:szCs w:val="28"/>
        </w:rPr>
        <w:t xml:space="preserve"> настоящего Порядка, </w:t>
      </w:r>
      <w:proofErr w:type="spellStart"/>
      <w:r w:rsidR="009C5F1E" w:rsidRPr="00261737">
        <w:rPr>
          <w:rFonts w:ascii="Times New Roman" w:hAnsi="Times New Roman" w:cs="Times New Roman"/>
          <w:sz w:val="28"/>
          <w:szCs w:val="28"/>
        </w:rPr>
        <w:t>администраци</w:t>
      </w:r>
      <w:r w:rsidR="00D1538B" w:rsidRPr="00261737">
        <w:rPr>
          <w:rFonts w:ascii="Times New Roman" w:hAnsi="Times New Roman" w:cs="Times New Roman"/>
          <w:sz w:val="28"/>
          <w:szCs w:val="28"/>
        </w:rPr>
        <w:t>ясельского</w:t>
      </w:r>
      <w:proofErr w:type="spellEnd"/>
      <w:r w:rsidR="00D1538B" w:rsidRPr="00261737">
        <w:rPr>
          <w:rFonts w:ascii="Times New Roman" w:hAnsi="Times New Roman" w:cs="Times New Roman"/>
          <w:sz w:val="28"/>
          <w:szCs w:val="28"/>
        </w:rPr>
        <w:t xml:space="preserve"> поселения </w:t>
      </w:r>
      <w:r w:rsidR="009C5F1E" w:rsidRPr="00261737">
        <w:rPr>
          <w:rFonts w:ascii="Times New Roman" w:hAnsi="Times New Roman" w:cs="Times New Roman"/>
          <w:sz w:val="28"/>
          <w:szCs w:val="28"/>
        </w:rPr>
        <w:t>в течение 3 рабочих дней со дня, следующего за днем окончания приема документов на отбор, подготавливает и направляет межведомственный запрос о предоставлении документов, указанных в подпунк</w:t>
      </w:r>
      <w:r w:rsidR="002660EB" w:rsidRPr="00261737">
        <w:rPr>
          <w:rFonts w:ascii="Times New Roman" w:hAnsi="Times New Roman" w:cs="Times New Roman"/>
          <w:sz w:val="28"/>
          <w:szCs w:val="28"/>
        </w:rPr>
        <w:t>тах 2, 3, 4 пункта 2</w:t>
      </w:r>
      <w:r w:rsidR="0043459D" w:rsidRPr="00261737">
        <w:rPr>
          <w:rFonts w:ascii="Times New Roman" w:hAnsi="Times New Roman" w:cs="Times New Roman"/>
          <w:sz w:val="28"/>
          <w:szCs w:val="28"/>
        </w:rPr>
        <w:t>3</w:t>
      </w:r>
      <w:r w:rsidR="009C5F1E" w:rsidRPr="00261737">
        <w:rPr>
          <w:rFonts w:ascii="Times New Roman" w:hAnsi="Times New Roman" w:cs="Times New Roman"/>
          <w:sz w:val="28"/>
          <w:szCs w:val="28"/>
        </w:rPr>
        <w:t xml:space="preserve"> настоящего Порядка по состоянию на первый рабочий день, следующий за днем окончания приема заявок на отбор.</w:t>
      </w:r>
    </w:p>
    <w:p w14:paraId="507A7764" w14:textId="77777777" w:rsidR="009C5F1E" w:rsidRPr="00261737" w:rsidRDefault="003664E0"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16</w:t>
      </w:r>
      <w:r w:rsidR="009C5F1E" w:rsidRPr="00261737">
        <w:rPr>
          <w:rFonts w:ascii="Times New Roman" w:hAnsi="Times New Roman" w:cs="Times New Roman"/>
          <w:sz w:val="28"/>
          <w:szCs w:val="28"/>
        </w:rPr>
        <w:t xml:space="preserve">. </w:t>
      </w:r>
      <w:r w:rsidR="00D1538B" w:rsidRPr="00261737">
        <w:rPr>
          <w:rFonts w:ascii="Times New Roman" w:hAnsi="Times New Roman" w:cs="Times New Roman"/>
          <w:sz w:val="28"/>
          <w:szCs w:val="28"/>
        </w:rPr>
        <w:t>А</w:t>
      </w:r>
      <w:r w:rsidR="009C5F1E" w:rsidRPr="00261737">
        <w:rPr>
          <w:rFonts w:ascii="Times New Roman" w:hAnsi="Times New Roman" w:cs="Times New Roman"/>
          <w:sz w:val="28"/>
          <w:szCs w:val="28"/>
        </w:rPr>
        <w:t>дминистраци</w:t>
      </w:r>
      <w:r w:rsidR="00D1538B" w:rsidRPr="00261737">
        <w:rPr>
          <w:rFonts w:ascii="Times New Roman" w:hAnsi="Times New Roman" w:cs="Times New Roman"/>
          <w:sz w:val="28"/>
          <w:szCs w:val="28"/>
        </w:rPr>
        <w:t xml:space="preserve">я сельского поселения </w:t>
      </w:r>
      <w:r w:rsidR="009C5F1E" w:rsidRPr="00261737">
        <w:rPr>
          <w:rFonts w:ascii="Times New Roman" w:hAnsi="Times New Roman" w:cs="Times New Roman"/>
          <w:sz w:val="28"/>
          <w:szCs w:val="28"/>
        </w:rPr>
        <w:t xml:space="preserve">в течение </w:t>
      </w:r>
      <w:r w:rsidR="00BD6CF4" w:rsidRPr="00261737">
        <w:rPr>
          <w:rFonts w:ascii="Times New Roman" w:hAnsi="Times New Roman" w:cs="Times New Roman"/>
          <w:sz w:val="28"/>
          <w:szCs w:val="28"/>
        </w:rPr>
        <w:t>5</w:t>
      </w:r>
      <w:r w:rsidR="009C5F1E" w:rsidRPr="00261737">
        <w:rPr>
          <w:rFonts w:ascii="Times New Roman" w:hAnsi="Times New Roman" w:cs="Times New Roman"/>
          <w:sz w:val="28"/>
          <w:szCs w:val="28"/>
        </w:rPr>
        <w:t xml:space="preserve"> рабочих дней со дня, следующего за днем окончания приема документов, проводит анализ заявки и предоставленных документов на соответствие их требованиям и критериям, установленным настоящим Порядком, проверяет правильность расчета размера субсидии.</w:t>
      </w:r>
    </w:p>
    <w:p w14:paraId="05430A47"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w:t>
      </w:r>
      <w:r w:rsidR="003664E0" w:rsidRPr="00261737">
        <w:rPr>
          <w:rFonts w:ascii="Times New Roman" w:hAnsi="Times New Roman" w:cs="Times New Roman"/>
          <w:sz w:val="28"/>
          <w:szCs w:val="28"/>
        </w:rPr>
        <w:t>7</w:t>
      </w:r>
      <w:r w:rsidRPr="00261737">
        <w:rPr>
          <w:rFonts w:ascii="Times New Roman" w:hAnsi="Times New Roman" w:cs="Times New Roman"/>
          <w:sz w:val="28"/>
          <w:szCs w:val="28"/>
        </w:rPr>
        <w:t xml:space="preserve">. </w:t>
      </w:r>
      <w:r w:rsidR="00BD6CF4" w:rsidRPr="00261737">
        <w:rPr>
          <w:rFonts w:ascii="Times New Roman" w:hAnsi="Times New Roman" w:cs="Times New Roman"/>
          <w:sz w:val="28"/>
          <w:szCs w:val="28"/>
        </w:rPr>
        <w:t xml:space="preserve">Заседание </w:t>
      </w:r>
      <w:r w:rsidRPr="00261737">
        <w:rPr>
          <w:rFonts w:ascii="Times New Roman" w:hAnsi="Times New Roman" w:cs="Times New Roman"/>
          <w:sz w:val="28"/>
          <w:szCs w:val="28"/>
        </w:rPr>
        <w:t>комиссии по рассмотрению заявок на предоставление субсидии организациям сферы жилищно-коммунального хозяйства на финансовое обеспечение (возмещение) затрат, связанных с частичным погашением задолженности за топливно-энергетичес</w:t>
      </w:r>
      <w:r w:rsidR="00596D9C" w:rsidRPr="00261737">
        <w:rPr>
          <w:rFonts w:ascii="Times New Roman" w:hAnsi="Times New Roman" w:cs="Times New Roman"/>
          <w:sz w:val="28"/>
          <w:szCs w:val="28"/>
        </w:rPr>
        <w:t xml:space="preserve">кие ресурсы (далее - Комиссия) </w:t>
      </w:r>
      <w:r w:rsidR="00596D9C" w:rsidRPr="00261737">
        <w:rPr>
          <w:rFonts w:ascii="Times New Roman" w:hAnsi="Times New Roman" w:cs="Times New Roman"/>
          <w:sz w:val="28"/>
          <w:szCs w:val="28"/>
        </w:rPr>
        <w:lastRenderedPageBreak/>
        <w:t xml:space="preserve">проводится не позднее 5 </w:t>
      </w:r>
      <w:proofErr w:type="spellStart"/>
      <w:r w:rsidR="00596D9C" w:rsidRPr="00261737">
        <w:rPr>
          <w:rFonts w:ascii="Times New Roman" w:hAnsi="Times New Roman" w:cs="Times New Roman"/>
          <w:sz w:val="28"/>
          <w:szCs w:val="28"/>
        </w:rPr>
        <w:t>рабочих</w:t>
      </w:r>
      <w:r w:rsidR="003A2F63" w:rsidRPr="00261737">
        <w:rPr>
          <w:rFonts w:ascii="Times New Roman" w:hAnsi="Times New Roman" w:cs="Times New Roman"/>
          <w:sz w:val="28"/>
          <w:szCs w:val="28"/>
        </w:rPr>
        <w:t>со</w:t>
      </w:r>
      <w:proofErr w:type="spellEnd"/>
      <w:r w:rsidR="003A2F63" w:rsidRPr="00261737">
        <w:rPr>
          <w:rFonts w:ascii="Times New Roman" w:hAnsi="Times New Roman" w:cs="Times New Roman"/>
          <w:sz w:val="28"/>
          <w:szCs w:val="28"/>
        </w:rPr>
        <w:t xml:space="preserve"> дня, следующего за днем окончания приема документов  и проведения проверки предоставленных документов на соответствие их требованиям и критериям, установленным настоящим Порядком</w:t>
      </w:r>
      <w:r w:rsidR="00596D9C" w:rsidRPr="00261737">
        <w:rPr>
          <w:rFonts w:ascii="Times New Roman" w:hAnsi="Times New Roman" w:cs="Times New Roman"/>
          <w:sz w:val="28"/>
          <w:szCs w:val="28"/>
        </w:rPr>
        <w:t xml:space="preserve">. </w:t>
      </w:r>
      <w:r w:rsidRPr="00261737">
        <w:rPr>
          <w:rFonts w:ascii="Times New Roman" w:hAnsi="Times New Roman" w:cs="Times New Roman"/>
          <w:sz w:val="28"/>
          <w:szCs w:val="28"/>
        </w:rPr>
        <w:t>Состав Комиссии утверждается распоряжением администрации</w:t>
      </w:r>
      <w:r w:rsidR="00A528B4" w:rsidRPr="00261737">
        <w:rPr>
          <w:rFonts w:ascii="Times New Roman" w:hAnsi="Times New Roman" w:cs="Times New Roman"/>
          <w:sz w:val="28"/>
          <w:szCs w:val="28"/>
        </w:rPr>
        <w:t xml:space="preserve"> сельского поселения</w:t>
      </w:r>
      <w:r w:rsidRPr="00261737">
        <w:rPr>
          <w:rFonts w:ascii="Times New Roman" w:hAnsi="Times New Roman" w:cs="Times New Roman"/>
          <w:sz w:val="28"/>
          <w:szCs w:val="28"/>
        </w:rPr>
        <w:t>. В случае необходимости может быть назначено повторное заседание комиссии.</w:t>
      </w:r>
    </w:p>
    <w:p w14:paraId="77EDFC30" w14:textId="77777777" w:rsidR="009C5F1E" w:rsidRPr="00261737" w:rsidRDefault="009C3F4C"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18.</w:t>
      </w:r>
      <w:r w:rsidR="009C5F1E" w:rsidRPr="00261737">
        <w:rPr>
          <w:rFonts w:ascii="Times New Roman" w:hAnsi="Times New Roman" w:cs="Times New Roman"/>
          <w:sz w:val="28"/>
          <w:szCs w:val="28"/>
        </w:rPr>
        <w:t xml:space="preserve"> Комиссия принимает решение о предоставлении субсидии участникам отбора или об отклонении заявки.</w:t>
      </w:r>
    </w:p>
    <w:p w14:paraId="7FF0B8B1" w14:textId="77777777" w:rsidR="009C5F1E" w:rsidRPr="00261737" w:rsidRDefault="009C3F4C"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19</w:t>
      </w:r>
      <w:r w:rsidR="009C5F1E" w:rsidRPr="00261737">
        <w:rPr>
          <w:rFonts w:ascii="Times New Roman" w:hAnsi="Times New Roman" w:cs="Times New Roman"/>
          <w:sz w:val="28"/>
          <w:szCs w:val="28"/>
        </w:rPr>
        <w:t>. Решения комиссии правомочны, если на заседании присутствуют не менее половины членов Комиссии. Решения Комиссии принимаются большинством голосов от числа присутствующих на заседании членов Комиссии.</w:t>
      </w:r>
    </w:p>
    <w:p w14:paraId="50EA56DC"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w:t>
      </w:r>
      <w:r w:rsidR="009C3F4C" w:rsidRPr="00261737">
        <w:rPr>
          <w:rFonts w:ascii="Times New Roman" w:hAnsi="Times New Roman" w:cs="Times New Roman"/>
          <w:sz w:val="28"/>
          <w:szCs w:val="28"/>
        </w:rPr>
        <w:t>0</w:t>
      </w:r>
      <w:r w:rsidRPr="00261737">
        <w:rPr>
          <w:rFonts w:ascii="Times New Roman" w:hAnsi="Times New Roman" w:cs="Times New Roman"/>
          <w:sz w:val="28"/>
          <w:szCs w:val="28"/>
        </w:rPr>
        <w:t>. Решение о признании участников отбора получателем субсидии или отклонении заявки участника отбора оформляется в виде протокола Комиссии, который в течение 1 рабочего дня, следующего за днем заседания комиссии, подписывается всеми присутствующими на заседании членами Комиссии.</w:t>
      </w:r>
    </w:p>
    <w:p w14:paraId="491319CD"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w:t>
      </w:r>
      <w:r w:rsidR="009C3F4C" w:rsidRPr="00261737">
        <w:rPr>
          <w:rFonts w:ascii="Times New Roman" w:hAnsi="Times New Roman" w:cs="Times New Roman"/>
          <w:sz w:val="28"/>
          <w:szCs w:val="28"/>
        </w:rPr>
        <w:t>1</w:t>
      </w:r>
      <w:r w:rsidRPr="00261737">
        <w:rPr>
          <w:rFonts w:ascii="Times New Roman" w:hAnsi="Times New Roman" w:cs="Times New Roman"/>
          <w:sz w:val="28"/>
          <w:szCs w:val="28"/>
        </w:rPr>
        <w:t xml:space="preserve">. Информация о результатах проведения отбора размещается в сети Интернет (на </w:t>
      </w:r>
      <w:hyperlink r:id="rId14" w:history="1">
        <w:r w:rsidRPr="00261737">
          <w:rPr>
            <w:rStyle w:val="a7"/>
            <w:rFonts w:ascii="Times New Roman" w:hAnsi="Times New Roman" w:cs="Times New Roman"/>
            <w:color w:val="000000" w:themeColor="text1"/>
            <w:sz w:val="28"/>
            <w:szCs w:val="28"/>
          </w:rPr>
          <w:t>официальном сайте</w:t>
        </w:r>
      </w:hyperlink>
      <w:r w:rsidRPr="00261737">
        <w:rPr>
          <w:rFonts w:ascii="Times New Roman" w:hAnsi="Times New Roman" w:cs="Times New Roman"/>
          <w:sz w:val="28"/>
          <w:szCs w:val="28"/>
        </w:rPr>
        <w:t>) не позднее 14-го календарного дня, следующего за днем определения победителя отбора с указанием следующих сведений:</w:t>
      </w:r>
    </w:p>
    <w:p w14:paraId="7CD1AC2E"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1) дата, время и место рассмотрения заявок;</w:t>
      </w:r>
    </w:p>
    <w:p w14:paraId="12C75155"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 информация о заявителях, заявки которых были рассмотрены;</w:t>
      </w:r>
    </w:p>
    <w:p w14:paraId="0387DDA9"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E4F3D37"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4) наименование получателей субсидии, с которыми заключено соглашение и размер предоставляемой ему субсидии.</w:t>
      </w:r>
    </w:p>
    <w:p w14:paraId="10EC2FE4"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w:t>
      </w:r>
      <w:r w:rsidR="009C3F4C" w:rsidRPr="00261737">
        <w:rPr>
          <w:rFonts w:ascii="Times New Roman" w:hAnsi="Times New Roman" w:cs="Times New Roman"/>
          <w:sz w:val="28"/>
          <w:szCs w:val="28"/>
        </w:rPr>
        <w:t>2</w:t>
      </w:r>
      <w:r w:rsidRPr="00261737">
        <w:rPr>
          <w:rFonts w:ascii="Times New Roman" w:hAnsi="Times New Roman" w:cs="Times New Roman"/>
          <w:sz w:val="28"/>
          <w:szCs w:val="28"/>
        </w:rPr>
        <w:t>. Отклонение заявки участникам отбора на стадии рассмотрения и оценки заявок осуществляется по следующим основаниям:</w:t>
      </w:r>
    </w:p>
    <w:p w14:paraId="4FF5E730" w14:textId="77777777" w:rsidR="009C5F1E" w:rsidRPr="00261737" w:rsidRDefault="009C5F1E" w:rsidP="009C5F1E">
      <w:pPr>
        <w:spacing w:after="0"/>
        <w:ind w:firstLine="709"/>
        <w:jc w:val="both"/>
        <w:rPr>
          <w:rFonts w:ascii="Times New Roman" w:hAnsi="Times New Roman" w:cs="Times New Roman"/>
          <w:color w:val="000000" w:themeColor="text1"/>
          <w:sz w:val="28"/>
          <w:szCs w:val="28"/>
        </w:rPr>
      </w:pPr>
      <w:r w:rsidRPr="00261737">
        <w:rPr>
          <w:rFonts w:ascii="Times New Roman" w:hAnsi="Times New Roman" w:cs="Times New Roman"/>
          <w:color w:val="000000" w:themeColor="text1"/>
          <w:sz w:val="28"/>
          <w:szCs w:val="28"/>
        </w:rPr>
        <w:t xml:space="preserve">1) несоответствие участника отбора требованиям, установленным в </w:t>
      </w:r>
      <w:r w:rsidR="00256A47" w:rsidRPr="00261737">
        <w:rPr>
          <w:rFonts w:ascii="Times New Roman" w:hAnsi="Times New Roman" w:cs="Times New Roman"/>
          <w:color w:val="000000" w:themeColor="text1"/>
          <w:sz w:val="28"/>
          <w:szCs w:val="28"/>
        </w:rPr>
        <w:t>9</w:t>
      </w:r>
      <w:r w:rsidRPr="00261737">
        <w:rPr>
          <w:rFonts w:ascii="Times New Roman" w:hAnsi="Times New Roman" w:cs="Times New Roman"/>
          <w:color w:val="000000" w:themeColor="text1"/>
          <w:sz w:val="28"/>
          <w:szCs w:val="28"/>
        </w:rPr>
        <w:t xml:space="preserve">, </w:t>
      </w:r>
      <w:hyperlink w:anchor="sub_1034" w:history="1">
        <w:r w:rsidRPr="00261737">
          <w:rPr>
            <w:rStyle w:val="a7"/>
            <w:rFonts w:ascii="Times New Roman" w:hAnsi="Times New Roman" w:cs="Times New Roman"/>
            <w:color w:val="000000" w:themeColor="text1"/>
            <w:sz w:val="28"/>
            <w:szCs w:val="28"/>
          </w:rPr>
          <w:t>1</w:t>
        </w:r>
      </w:hyperlink>
      <w:r w:rsidR="00256A47" w:rsidRPr="00261737">
        <w:rPr>
          <w:rFonts w:ascii="Times New Roman" w:hAnsi="Times New Roman" w:cs="Times New Roman"/>
          <w:color w:val="000000" w:themeColor="text1"/>
          <w:sz w:val="28"/>
          <w:szCs w:val="28"/>
        </w:rPr>
        <w:t xml:space="preserve">0 </w:t>
      </w:r>
      <w:r w:rsidRPr="00261737">
        <w:rPr>
          <w:rFonts w:ascii="Times New Roman" w:hAnsi="Times New Roman" w:cs="Times New Roman"/>
          <w:color w:val="000000" w:themeColor="text1"/>
          <w:sz w:val="28"/>
          <w:szCs w:val="28"/>
        </w:rPr>
        <w:t>настоящего Порядка;</w:t>
      </w:r>
    </w:p>
    <w:p w14:paraId="27B30078"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color w:val="000000" w:themeColor="text1"/>
          <w:sz w:val="28"/>
          <w:szCs w:val="28"/>
        </w:rPr>
        <w:t xml:space="preserve">2) несоответствие участника отбора критериям, указанным в </w:t>
      </w:r>
      <w:hyperlink w:anchor="sub_1005" w:history="1">
        <w:r w:rsidRPr="00261737">
          <w:rPr>
            <w:rStyle w:val="a7"/>
            <w:rFonts w:ascii="Times New Roman" w:hAnsi="Times New Roman" w:cs="Times New Roman"/>
            <w:color w:val="000000" w:themeColor="text1"/>
            <w:sz w:val="28"/>
            <w:szCs w:val="28"/>
          </w:rPr>
          <w:t xml:space="preserve">пункте </w:t>
        </w:r>
      </w:hyperlink>
      <w:r w:rsidR="00FA2B03" w:rsidRPr="00261737">
        <w:rPr>
          <w:rStyle w:val="a7"/>
          <w:rFonts w:ascii="Times New Roman" w:hAnsi="Times New Roman" w:cs="Times New Roman"/>
          <w:color w:val="000000" w:themeColor="text1"/>
          <w:sz w:val="28"/>
          <w:szCs w:val="28"/>
        </w:rPr>
        <w:t>4</w:t>
      </w:r>
      <w:r w:rsidRPr="00261737">
        <w:rPr>
          <w:rFonts w:ascii="Times New Roman" w:hAnsi="Times New Roman" w:cs="Times New Roman"/>
          <w:color w:val="000000" w:themeColor="text1"/>
          <w:sz w:val="28"/>
          <w:szCs w:val="28"/>
        </w:rPr>
        <w:t xml:space="preserve"> настоящего</w:t>
      </w:r>
      <w:r w:rsidRPr="00261737">
        <w:rPr>
          <w:rFonts w:ascii="Times New Roman" w:hAnsi="Times New Roman" w:cs="Times New Roman"/>
          <w:sz w:val="28"/>
          <w:szCs w:val="28"/>
        </w:rPr>
        <w:t xml:space="preserve"> Порядка;</w:t>
      </w:r>
    </w:p>
    <w:p w14:paraId="1925C1E1"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588B96C0"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4) недостоверность представленной участником отбора информации, в том числе информации о месте нахождения и адресе юридического лица;</w:t>
      </w:r>
    </w:p>
    <w:p w14:paraId="7E231E8F"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 подача участником отбора заявки после даты и (или) времени, определенных для подачи заявок;</w:t>
      </w:r>
    </w:p>
    <w:p w14:paraId="245859D9" w14:textId="77777777" w:rsidR="009C5F1E" w:rsidRPr="00261737" w:rsidRDefault="009C5F1E" w:rsidP="009C5F1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6) недостаточность бюджетных средств, выделенных на указ</w:t>
      </w:r>
      <w:r w:rsidR="00A528B4" w:rsidRPr="00261737">
        <w:rPr>
          <w:rFonts w:ascii="Times New Roman" w:hAnsi="Times New Roman" w:cs="Times New Roman"/>
          <w:sz w:val="28"/>
          <w:szCs w:val="28"/>
        </w:rPr>
        <w:t xml:space="preserve">анные цели в бюджете сельского поселения </w:t>
      </w:r>
      <w:r w:rsidRPr="00261737">
        <w:rPr>
          <w:rFonts w:ascii="Times New Roman" w:hAnsi="Times New Roman" w:cs="Times New Roman"/>
          <w:sz w:val="28"/>
          <w:szCs w:val="28"/>
        </w:rPr>
        <w:t>в текущем финансовом году.</w:t>
      </w:r>
    </w:p>
    <w:p w14:paraId="6C7BA415" w14:textId="77777777" w:rsidR="004B72DE" w:rsidRPr="00261737" w:rsidRDefault="004B72DE" w:rsidP="009C5F1E">
      <w:pPr>
        <w:spacing w:after="0"/>
        <w:ind w:firstLine="709"/>
        <w:jc w:val="both"/>
        <w:rPr>
          <w:rFonts w:ascii="Times New Roman" w:hAnsi="Times New Roman" w:cs="Times New Roman"/>
          <w:sz w:val="28"/>
          <w:szCs w:val="28"/>
        </w:rPr>
      </w:pPr>
    </w:p>
    <w:p w14:paraId="5E52BA0E" w14:textId="77777777" w:rsidR="004B72DE" w:rsidRPr="00261737" w:rsidRDefault="004B72DE" w:rsidP="004B72DE">
      <w:pPr>
        <w:pStyle w:val="1"/>
        <w:spacing w:before="0"/>
        <w:ind w:firstLine="709"/>
        <w:jc w:val="center"/>
        <w:rPr>
          <w:rFonts w:ascii="Times New Roman" w:hAnsi="Times New Roman" w:cs="Times New Roman"/>
          <w:color w:val="000000" w:themeColor="text1"/>
        </w:rPr>
      </w:pPr>
      <w:bookmarkStart w:id="16" w:name="sub_1061"/>
      <w:r w:rsidRPr="00261737">
        <w:rPr>
          <w:rFonts w:ascii="Times New Roman" w:hAnsi="Times New Roman" w:cs="Times New Roman"/>
          <w:color w:val="000000" w:themeColor="text1"/>
        </w:rPr>
        <w:t>III. Условия и порядок предоставления субсидий</w:t>
      </w:r>
    </w:p>
    <w:bookmarkEnd w:id="16"/>
    <w:p w14:paraId="26B891D1" w14:textId="77777777" w:rsidR="004B72DE" w:rsidRPr="00261737" w:rsidRDefault="004B72DE" w:rsidP="004B72DE">
      <w:pPr>
        <w:spacing w:after="0"/>
        <w:ind w:firstLine="709"/>
        <w:jc w:val="both"/>
        <w:rPr>
          <w:rFonts w:ascii="Times New Roman" w:hAnsi="Times New Roman" w:cs="Times New Roman"/>
          <w:sz w:val="28"/>
          <w:szCs w:val="28"/>
        </w:rPr>
      </w:pPr>
    </w:p>
    <w:p w14:paraId="11BEB387" w14:textId="77777777" w:rsidR="004B72DE" w:rsidRPr="00261737" w:rsidRDefault="004B72DE" w:rsidP="004B72DE">
      <w:pPr>
        <w:spacing w:after="0"/>
        <w:ind w:firstLine="709"/>
        <w:jc w:val="both"/>
        <w:rPr>
          <w:rFonts w:ascii="Times New Roman" w:hAnsi="Times New Roman" w:cs="Times New Roman"/>
          <w:sz w:val="28"/>
          <w:szCs w:val="28"/>
        </w:rPr>
      </w:pPr>
      <w:bookmarkStart w:id="17" w:name="sub_1062"/>
      <w:r w:rsidRPr="00261737">
        <w:rPr>
          <w:rFonts w:ascii="Times New Roman" w:hAnsi="Times New Roman" w:cs="Times New Roman"/>
          <w:sz w:val="28"/>
          <w:szCs w:val="28"/>
        </w:rPr>
        <w:t>2</w:t>
      </w:r>
      <w:r w:rsidR="009C3F4C" w:rsidRPr="00261737">
        <w:rPr>
          <w:rFonts w:ascii="Times New Roman" w:hAnsi="Times New Roman" w:cs="Times New Roman"/>
          <w:sz w:val="28"/>
          <w:szCs w:val="28"/>
        </w:rPr>
        <w:t>3</w:t>
      </w:r>
      <w:r w:rsidRPr="00261737">
        <w:rPr>
          <w:rFonts w:ascii="Times New Roman" w:hAnsi="Times New Roman" w:cs="Times New Roman"/>
          <w:sz w:val="28"/>
          <w:szCs w:val="28"/>
        </w:rPr>
        <w:t>. Для участия в отборе заявитель предоставляет в сроки, указанные в объявлении о проведении отбора, следующие документы:</w:t>
      </w:r>
    </w:p>
    <w:p w14:paraId="5BFA0926" w14:textId="77777777" w:rsidR="004B72DE" w:rsidRPr="00261737" w:rsidRDefault="004B72DE" w:rsidP="004B72DE">
      <w:pPr>
        <w:spacing w:after="0"/>
        <w:ind w:firstLine="709"/>
        <w:jc w:val="both"/>
        <w:rPr>
          <w:rFonts w:ascii="Times New Roman" w:hAnsi="Times New Roman" w:cs="Times New Roman"/>
          <w:sz w:val="28"/>
          <w:szCs w:val="28"/>
        </w:rPr>
      </w:pPr>
      <w:bookmarkStart w:id="18" w:name="sub_1063"/>
      <w:bookmarkEnd w:id="17"/>
      <w:r w:rsidRPr="00261737">
        <w:rPr>
          <w:rFonts w:ascii="Times New Roman" w:hAnsi="Times New Roman" w:cs="Times New Roman"/>
          <w:sz w:val="28"/>
          <w:szCs w:val="28"/>
        </w:rPr>
        <w:t xml:space="preserve">1) заявку о предоставлении субсидии по форме согласно </w:t>
      </w:r>
      <w:hyperlink w:anchor="sub_11" w:history="1">
        <w:r w:rsidRPr="00261737">
          <w:rPr>
            <w:rStyle w:val="a7"/>
            <w:rFonts w:ascii="Times New Roman" w:hAnsi="Times New Roman" w:cs="Times New Roman"/>
            <w:color w:val="auto"/>
            <w:sz w:val="28"/>
            <w:szCs w:val="28"/>
          </w:rPr>
          <w:t>приложению 1</w:t>
        </w:r>
      </w:hyperlink>
      <w:r w:rsidRPr="00261737">
        <w:rPr>
          <w:rFonts w:ascii="Times New Roman" w:hAnsi="Times New Roman" w:cs="Times New Roman"/>
          <w:sz w:val="28"/>
          <w:szCs w:val="28"/>
        </w:rPr>
        <w:t xml:space="preserve"> к настоящему Порядку, заверенную подписью руководителя участника отбора (либо уполномоченного представителя участника отбора при условии предоставления соответствующей доверенности) и главного бухгалтера участника отбора, а также печатью (при наличии);</w:t>
      </w:r>
    </w:p>
    <w:p w14:paraId="223DDF1B" w14:textId="77777777" w:rsidR="004B72DE" w:rsidRPr="00261737" w:rsidRDefault="004B72DE" w:rsidP="004B72DE">
      <w:pPr>
        <w:spacing w:after="0"/>
        <w:ind w:firstLine="709"/>
        <w:jc w:val="both"/>
        <w:rPr>
          <w:rFonts w:ascii="Times New Roman" w:hAnsi="Times New Roman" w:cs="Times New Roman"/>
          <w:sz w:val="28"/>
          <w:szCs w:val="28"/>
        </w:rPr>
      </w:pPr>
      <w:bookmarkStart w:id="19" w:name="sub_1064"/>
      <w:bookmarkEnd w:id="18"/>
      <w:r w:rsidRPr="00261737">
        <w:rPr>
          <w:rFonts w:ascii="Times New Roman" w:hAnsi="Times New Roman" w:cs="Times New Roman"/>
          <w:sz w:val="28"/>
          <w:szCs w:val="28"/>
        </w:rPr>
        <w:t>2) выписку из Единого государственного реестра юридических лиц, содержащую информацию о заявителе по состоянию на первое число месяца, предшествующего месяцу, в котором планируется проведение отбора;</w:t>
      </w:r>
    </w:p>
    <w:p w14:paraId="3AA4E2A7" w14:textId="77777777" w:rsidR="004B72DE" w:rsidRPr="00261737" w:rsidRDefault="004B72DE" w:rsidP="004B72DE">
      <w:pPr>
        <w:spacing w:after="0"/>
        <w:ind w:firstLine="709"/>
        <w:jc w:val="both"/>
        <w:rPr>
          <w:rFonts w:ascii="Times New Roman" w:hAnsi="Times New Roman" w:cs="Times New Roman"/>
          <w:sz w:val="28"/>
          <w:szCs w:val="28"/>
        </w:rPr>
      </w:pPr>
      <w:bookmarkStart w:id="20" w:name="sub_1065"/>
      <w:bookmarkEnd w:id="19"/>
      <w:r w:rsidRPr="00261737">
        <w:rPr>
          <w:rFonts w:ascii="Times New Roman" w:hAnsi="Times New Roman" w:cs="Times New Roman"/>
          <w:sz w:val="28"/>
          <w:szCs w:val="28"/>
        </w:rPr>
        <w:t>3) копию свидетельства о постановке заявителя на налоговый учет;</w:t>
      </w:r>
    </w:p>
    <w:p w14:paraId="62980452" w14:textId="77777777" w:rsidR="004B72DE" w:rsidRPr="00261737" w:rsidRDefault="004B72DE" w:rsidP="004B72DE">
      <w:pPr>
        <w:spacing w:after="0"/>
        <w:ind w:firstLine="709"/>
        <w:jc w:val="both"/>
        <w:rPr>
          <w:rFonts w:ascii="Times New Roman" w:hAnsi="Times New Roman" w:cs="Times New Roman"/>
          <w:sz w:val="28"/>
          <w:szCs w:val="28"/>
        </w:rPr>
      </w:pPr>
      <w:bookmarkStart w:id="21" w:name="sub_1066"/>
      <w:bookmarkEnd w:id="20"/>
      <w:r w:rsidRPr="00261737">
        <w:rPr>
          <w:rFonts w:ascii="Times New Roman" w:hAnsi="Times New Roman" w:cs="Times New Roman"/>
          <w:sz w:val="28"/>
          <w:szCs w:val="28"/>
        </w:rPr>
        <w:t xml:space="preserve">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предшествующее </w:t>
      </w:r>
      <w:proofErr w:type="gramStart"/>
      <w:r w:rsidRPr="00261737">
        <w:rPr>
          <w:rFonts w:ascii="Times New Roman" w:hAnsi="Times New Roman" w:cs="Times New Roman"/>
          <w:sz w:val="28"/>
          <w:szCs w:val="28"/>
        </w:rPr>
        <w:t>месяцу</w:t>
      </w:r>
      <w:proofErr w:type="gramEnd"/>
      <w:r w:rsidRPr="00261737">
        <w:rPr>
          <w:rFonts w:ascii="Times New Roman" w:hAnsi="Times New Roman" w:cs="Times New Roman"/>
          <w:sz w:val="28"/>
          <w:szCs w:val="28"/>
        </w:rPr>
        <w:t xml:space="preserve"> в котором планируется проведение отбора;</w:t>
      </w:r>
    </w:p>
    <w:p w14:paraId="7CEAADF4" w14:textId="773C712C" w:rsidR="004B72DE" w:rsidRPr="00261737" w:rsidRDefault="004B72DE" w:rsidP="004B72DE">
      <w:pPr>
        <w:spacing w:after="0"/>
        <w:ind w:firstLine="709"/>
        <w:jc w:val="both"/>
        <w:rPr>
          <w:rFonts w:ascii="Times New Roman" w:hAnsi="Times New Roman" w:cs="Times New Roman"/>
          <w:sz w:val="28"/>
          <w:szCs w:val="28"/>
        </w:rPr>
      </w:pPr>
      <w:bookmarkStart w:id="22" w:name="sub_1067"/>
      <w:bookmarkEnd w:id="21"/>
      <w:r w:rsidRPr="00261737">
        <w:rPr>
          <w:rFonts w:ascii="Times New Roman" w:hAnsi="Times New Roman" w:cs="Times New Roman"/>
          <w:sz w:val="28"/>
          <w:szCs w:val="28"/>
        </w:rPr>
        <w:t>5) акт</w:t>
      </w:r>
      <w:r w:rsidR="00F01743" w:rsidRPr="00261737">
        <w:rPr>
          <w:rFonts w:ascii="Times New Roman" w:hAnsi="Times New Roman" w:cs="Times New Roman"/>
          <w:sz w:val="28"/>
          <w:szCs w:val="28"/>
        </w:rPr>
        <w:t>ы</w:t>
      </w:r>
      <w:r w:rsidRPr="00261737">
        <w:rPr>
          <w:rFonts w:ascii="Times New Roman" w:hAnsi="Times New Roman" w:cs="Times New Roman"/>
          <w:sz w:val="28"/>
          <w:szCs w:val="28"/>
        </w:rPr>
        <w:t xml:space="preserve"> сверки задолженности между организациями сферы </w:t>
      </w:r>
      <w:proofErr w:type="spellStart"/>
      <w:r w:rsidRPr="00261737">
        <w:rPr>
          <w:rFonts w:ascii="Times New Roman" w:hAnsi="Times New Roman" w:cs="Times New Roman"/>
          <w:sz w:val="28"/>
          <w:szCs w:val="28"/>
        </w:rPr>
        <w:t>жилищно</w:t>
      </w:r>
      <w:proofErr w:type="spellEnd"/>
      <w:r w:rsidRPr="00261737">
        <w:rPr>
          <w:rFonts w:ascii="Times New Roman" w:hAnsi="Times New Roman" w:cs="Times New Roman"/>
          <w:sz w:val="28"/>
          <w:szCs w:val="28"/>
        </w:rPr>
        <w:t xml:space="preserve"> - коммунального хозяйства и поставщиками топливно-энергетических ресурсов, составленны</w:t>
      </w:r>
      <w:r w:rsidR="00F01743" w:rsidRPr="00261737">
        <w:rPr>
          <w:rFonts w:ascii="Times New Roman" w:hAnsi="Times New Roman" w:cs="Times New Roman"/>
          <w:sz w:val="28"/>
          <w:szCs w:val="28"/>
        </w:rPr>
        <w:t>е</w:t>
      </w:r>
      <w:r w:rsidRPr="00261737">
        <w:rPr>
          <w:rFonts w:ascii="Times New Roman" w:hAnsi="Times New Roman" w:cs="Times New Roman"/>
          <w:sz w:val="28"/>
          <w:szCs w:val="28"/>
        </w:rPr>
        <w:t xml:space="preserve"> по состоянию на дату не ранее 10 рабочих дней до даты подачи заявки для участия в отборе;</w:t>
      </w:r>
    </w:p>
    <w:p w14:paraId="5220669F" w14:textId="77777777" w:rsidR="004B72DE" w:rsidRPr="00261737" w:rsidRDefault="004B72DE" w:rsidP="004B72DE">
      <w:pPr>
        <w:spacing w:after="0"/>
        <w:ind w:firstLine="709"/>
        <w:jc w:val="both"/>
        <w:rPr>
          <w:rFonts w:ascii="Times New Roman" w:hAnsi="Times New Roman" w:cs="Times New Roman"/>
          <w:sz w:val="28"/>
          <w:szCs w:val="28"/>
        </w:rPr>
      </w:pPr>
      <w:bookmarkStart w:id="23" w:name="sub_1068"/>
      <w:bookmarkEnd w:id="22"/>
      <w:r w:rsidRPr="00261737">
        <w:rPr>
          <w:rFonts w:ascii="Times New Roman" w:hAnsi="Times New Roman" w:cs="Times New Roman"/>
          <w:sz w:val="28"/>
          <w:szCs w:val="28"/>
        </w:rPr>
        <w:t xml:space="preserve">6) справки о дебиторской задолженности потребителей топливно-энергетических ресурсов согласно </w:t>
      </w:r>
      <w:hyperlink w:anchor="sub_12" w:history="1">
        <w:r w:rsidRPr="00261737">
          <w:rPr>
            <w:rStyle w:val="a7"/>
            <w:rFonts w:ascii="Times New Roman" w:hAnsi="Times New Roman" w:cs="Times New Roman"/>
            <w:color w:val="auto"/>
            <w:sz w:val="28"/>
            <w:szCs w:val="28"/>
          </w:rPr>
          <w:t>приложениям 2</w:t>
        </w:r>
      </w:hyperlink>
      <w:r w:rsidRPr="00261737">
        <w:rPr>
          <w:rFonts w:ascii="Times New Roman" w:hAnsi="Times New Roman" w:cs="Times New Roman"/>
          <w:sz w:val="28"/>
          <w:szCs w:val="28"/>
        </w:rPr>
        <w:t xml:space="preserve"> и </w:t>
      </w:r>
      <w:hyperlink w:anchor="sub_13" w:history="1">
        <w:r w:rsidRPr="00261737">
          <w:rPr>
            <w:rStyle w:val="a7"/>
            <w:rFonts w:ascii="Times New Roman" w:hAnsi="Times New Roman" w:cs="Times New Roman"/>
            <w:color w:val="auto"/>
            <w:sz w:val="28"/>
            <w:szCs w:val="28"/>
          </w:rPr>
          <w:t>3</w:t>
        </w:r>
      </w:hyperlink>
      <w:r w:rsidRPr="00261737">
        <w:rPr>
          <w:rFonts w:ascii="Times New Roman" w:hAnsi="Times New Roman" w:cs="Times New Roman"/>
          <w:sz w:val="28"/>
          <w:szCs w:val="28"/>
        </w:rPr>
        <w:t xml:space="preserve"> к настоящему Порядку;</w:t>
      </w:r>
    </w:p>
    <w:p w14:paraId="400DBAB4" w14:textId="77777777" w:rsidR="004B72DE" w:rsidRPr="00261737" w:rsidRDefault="004B72DE" w:rsidP="004B72DE">
      <w:pPr>
        <w:spacing w:after="0"/>
        <w:ind w:firstLine="709"/>
        <w:jc w:val="both"/>
        <w:rPr>
          <w:rFonts w:ascii="Times New Roman" w:hAnsi="Times New Roman" w:cs="Times New Roman"/>
          <w:sz w:val="28"/>
          <w:szCs w:val="28"/>
        </w:rPr>
      </w:pPr>
      <w:bookmarkStart w:id="24" w:name="sub_1069"/>
      <w:bookmarkEnd w:id="23"/>
      <w:r w:rsidRPr="00261737">
        <w:rPr>
          <w:rFonts w:ascii="Times New Roman" w:hAnsi="Times New Roman" w:cs="Times New Roman"/>
          <w:sz w:val="28"/>
          <w:szCs w:val="28"/>
        </w:rPr>
        <w:t xml:space="preserve">7) </w:t>
      </w:r>
      <w:bookmarkEnd w:id="24"/>
      <w:r w:rsidRPr="00261737">
        <w:rPr>
          <w:rFonts w:ascii="Times New Roman" w:hAnsi="Times New Roman" w:cs="Times New Roman"/>
          <w:sz w:val="28"/>
          <w:szCs w:val="28"/>
        </w:rPr>
        <w:t xml:space="preserve">расчет величины затрат на топливно-энергетические ресурсы, сложившейся за счет превышения фактических удельного расхода условного топлива (кг </w:t>
      </w:r>
      <w:proofErr w:type="spellStart"/>
      <w:r w:rsidRPr="00261737">
        <w:rPr>
          <w:rFonts w:ascii="Times New Roman" w:hAnsi="Times New Roman" w:cs="Times New Roman"/>
          <w:sz w:val="28"/>
          <w:szCs w:val="28"/>
        </w:rPr>
        <w:t>у.т</w:t>
      </w:r>
      <w:proofErr w:type="spellEnd"/>
      <w:r w:rsidRPr="00261737">
        <w:rPr>
          <w:rFonts w:ascii="Times New Roman" w:hAnsi="Times New Roman" w:cs="Times New Roman"/>
          <w:sz w:val="28"/>
          <w:szCs w:val="28"/>
        </w:rPr>
        <w:t xml:space="preserve">./Гкал)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w:t>
      </w:r>
      <w:hyperlink w:anchor="sub_16" w:history="1">
        <w:r w:rsidRPr="00261737">
          <w:rPr>
            <w:rStyle w:val="a7"/>
            <w:rFonts w:ascii="Times New Roman" w:hAnsi="Times New Roman" w:cs="Times New Roman"/>
            <w:color w:val="auto"/>
            <w:sz w:val="28"/>
            <w:szCs w:val="28"/>
          </w:rPr>
          <w:t>приложению 6</w:t>
        </w:r>
      </w:hyperlink>
      <w:r w:rsidRPr="00261737">
        <w:rPr>
          <w:rFonts w:ascii="Times New Roman" w:hAnsi="Times New Roman" w:cs="Times New Roman"/>
          <w:sz w:val="28"/>
          <w:szCs w:val="28"/>
        </w:rPr>
        <w:t xml:space="preserve"> к настоящему Порядку;</w:t>
      </w:r>
    </w:p>
    <w:p w14:paraId="69C0562B" w14:textId="77777777" w:rsidR="004B72DE" w:rsidRPr="00261737" w:rsidRDefault="00C52CFF" w:rsidP="004B72DE">
      <w:pPr>
        <w:spacing w:after="0"/>
        <w:ind w:firstLine="709"/>
        <w:jc w:val="both"/>
        <w:rPr>
          <w:rFonts w:ascii="Times New Roman" w:hAnsi="Times New Roman" w:cs="Times New Roman"/>
          <w:sz w:val="28"/>
          <w:szCs w:val="28"/>
        </w:rPr>
      </w:pPr>
      <w:bookmarkStart w:id="25" w:name="sub_1071"/>
      <w:r w:rsidRPr="00261737">
        <w:rPr>
          <w:rFonts w:ascii="Times New Roman" w:hAnsi="Times New Roman" w:cs="Times New Roman"/>
          <w:sz w:val="28"/>
          <w:szCs w:val="28"/>
        </w:rPr>
        <w:t>8</w:t>
      </w:r>
      <w:r w:rsidR="004B72DE" w:rsidRPr="00261737">
        <w:rPr>
          <w:rFonts w:ascii="Times New Roman" w:hAnsi="Times New Roman" w:cs="Times New Roman"/>
          <w:sz w:val="28"/>
          <w:szCs w:val="28"/>
        </w:rPr>
        <w:t>) гарантийное письмо, подписанное заявителем (либо уполномоченным представителем заявителя при условии предоставления соответствующей доверенности) и главным бухгалтером заявителя, а также заверенное печатью (при наличии), содержащее сведения:</w:t>
      </w:r>
    </w:p>
    <w:bookmarkEnd w:id="25"/>
    <w:p w14:paraId="12B6941A" w14:textId="77777777" w:rsidR="004B72DE" w:rsidRPr="00261737" w:rsidRDefault="004B72DE"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о том, что заявитель не находится в процессе реорганизации, в отношении заявителя не проводятся процедуры банкротства и (или) ликвидации, приостановления осуществления финансово-хозяйственной деятельности в </w:t>
      </w:r>
      <w:r w:rsidRPr="00261737">
        <w:rPr>
          <w:rFonts w:ascii="Times New Roman" w:hAnsi="Times New Roman" w:cs="Times New Roman"/>
          <w:sz w:val="28"/>
          <w:szCs w:val="28"/>
        </w:rPr>
        <w:lastRenderedPageBreak/>
        <w:t>соответствии с действующим законодательством (по состоянию на первое число месяца, предшествующее месяцу, в котором планируется проведение отбора);</w:t>
      </w:r>
    </w:p>
    <w:p w14:paraId="015C732E" w14:textId="77777777" w:rsidR="004B72DE" w:rsidRPr="00261737" w:rsidRDefault="004B72DE"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об отсутствии у заявителя задолженности по возврату в бюджет </w:t>
      </w:r>
      <w:r w:rsidR="00152AEB"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r w:rsidR="00152AEB" w:rsidRPr="00261737">
        <w:rPr>
          <w:rFonts w:ascii="Times New Roman" w:hAnsi="Times New Roman" w:cs="Times New Roman"/>
          <w:sz w:val="28"/>
          <w:szCs w:val="28"/>
        </w:rPr>
        <w:t xml:space="preserve"> сельского поселения</w:t>
      </w:r>
      <w:r w:rsidRPr="00261737">
        <w:rPr>
          <w:rFonts w:ascii="Times New Roman" w:hAnsi="Times New Roman" w:cs="Times New Roman"/>
          <w:sz w:val="28"/>
          <w:szCs w:val="28"/>
        </w:rPr>
        <w:t xml:space="preserve">, а также о том, что заявитель не получает средства из бюджета </w:t>
      </w:r>
      <w:r w:rsidR="00152AEB"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на цели возмещения затрат, связанных с погашением задолженности за топливно-энергетические ресурсы, в соответствии с иными правовыми актами</w:t>
      </w:r>
      <w:r w:rsidR="00152AEB" w:rsidRPr="00261737">
        <w:rPr>
          <w:rFonts w:ascii="Times New Roman" w:hAnsi="Times New Roman" w:cs="Times New Roman"/>
          <w:sz w:val="28"/>
          <w:szCs w:val="28"/>
        </w:rPr>
        <w:t xml:space="preserve"> сельского поселения</w:t>
      </w:r>
      <w:r w:rsidRPr="00261737">
        <w:rPr>
          <w:rFonts w:ascii="Times New Roman" w:hAnsi="Times New Roman" w:cs="Times New Roman"/>
          <w:sz w:val="28"/>
          <w:szCs w:val="28"/>
        </w:rPr>
        <w:t>, по состоянию на первое число месяца, предшествующего месяцу, в котором планируется проведение отбора;</w:t>
      </w:r>
    </w:p>
    <w:p w14:paraId="52BB54FF" w14:textId="77777777" w:rsidR="004B72DE" w:rsidRPr="00261737" w:rsidRDefault="004B72DE"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об отсутствии у заявителя просроченной (неурегулированной) задолженности по денежным обязательствам перед</w:t>
      </w:r>
      <w:r w:rsidR="00152AEB" w:rsidRPr="00261737">
        <w:rPr>
          <w:rFonts w:ascii="Times New Roman" w:hAnsi="Times New Roman" w:cs="Times New Roman"/>
          <w:sz w:val="28"/>
          <w:szCs w:val="28"/>
        </w:rPr>
        <w:t xml:space="preserve"> сельским поселением</w:t>
      </w:r>
      <w:r w:rsidRPr="00261737">
        <w:rPr>
          <w:rFonts w:ascii="Times New Roman" w:hAnsi="Times New Roman" w:cs="Times New Roman"/>
          <w:sz w:val="28"/>
          <w:szCs w:val="28"/>
        </w:rPr>
        <w:t>, по состоянию на первое число месяца, предшествующего месяцу, в котором планируется проведение отбора;</w:t>
      </w:r>
    </w:p>
    <w:p w14:paraId="77B897B2" w14:textId="77777777" w:rsidR="004B72DE" w:rsidRPr="00261737" w:rsidRDefault="00C52CFF" w:rsidP="004B72DE">
      <w:pPr>
        <w:spacing w:after="0"/>
        <w:ind w:firstLine="709"/>
        <w:jc w:val="both"/>
        <w:rPr>
          <w:rFonts w:ascii="Times New Roman" w:hAnsi="Times New Roman" w:cs="Times New Roman"/>
          <w:sz w:val="28"/>
          <w:szCs w:val="28"/>
        </w:rPr>
      </w:pPr>
      <w:bookmarkStart w:id="26" w:name="sub_1072"/>
      <w:r w:rsidRPr="00261737">
        <w:rPr>
          <w:rFonts w:ascii="Times New Roman" w:hAnsi="Times New Roman" w:cs="Times New Roman"/>
          <w:sz w:val="28"/>
          <w:szCs w:val="28"/>
        </w:rPr>
        <w:t>9</w:t>
      </w:r>
      <w:r w:rsidR="004B72DE" w:rsidRPr="00261737">
        <w:rPr>
          <w:rFonts w:ascii="Times New Roman" w:hAnsi="Times New Roman" w:cs="Times New Roman"/>
          <w:sz w:val="28"/>
          <w:szCs w:val="28"/>
        </w:rPr>
        <w:t>) документы, подтверждающие осуществление взимания дебиторской задолженности в судебном порядке;</w:t>
      </w:r>
    </w:p>
    <w:p w14:paraId="7FA083E4" w14:textId="77777777" w:rsidR="004B72DE" w:rsidRPr="00261737" w:rsidRDefault="00C52CFF" w:rsidP="004B72DE">
      <w:pPr>
        <w:spacing w:after="0"/>
        <w:ind w:firstLine="709"/>
        <w:jc w:val="both"/>
        <w:rPr>
          <w:rFonts w:ascii="Times New Roman" w:hAnsi="Times New Roman" w:cs="Times New Roman"/>
          <w:sz w:val="28"/>
          <w:szCs w:val="28"/>
        </w:rPr>
      </w:pPr>
      <w:bookmarkStart w:id="27" w:name="sub_1073"/>
      <w:bookmarkEnd w:id="26"/>
      <w:r w:rsidRPr="00261737">
        <w:rPr>
          <w:rFonts w:ascii="Times New Roman" w:hAnsi="Times New Roman" w:cs="Times New Roman"/>
          <w:sz w:val="28"/>
          <w:szCs w:val="28"/>
        </w:rPr>
        <w:t>10</w:t>
      </w:r>
      <w:r w:rsidR="004B72DE" w:rsidRPr="00261737">
        <w:rPr>
          <w:rFonts w:ascii="Times New Roman" w:hAnsi="Times New Roman" w:cs="Times New Roman"/>
          <w:sz w:val="28"/>
          <w:szCs w:val="28"/>
        </w:rPr>
        <w:t>) информацию о мероприятиях, направленных на снижение сверхнормативных потерь, и о результатах ранее выполненных мероприятий;</w:t>
      </w:r>
    </w:p>
    <w:p w14:paraId="4BF0C853" w14:textId="77777777" w:rsidR="004B72DE" w:rsidRPr="00261737" w:rsidRDefault="00C52CFF" w:rsidP="004B72DE">
      <w:pPr>
        <w:spacing w:after="0"/>
        <w:ind w:firstLine="709"/>
        <w:jc w:val="both"/>
        <w:rPr>
          <w:rFonts w:ascii="Times New Roman" w:hAnsi="Times New Roman" w:cs="Times New Roman"/>
          <w:sz w:val="28"/>
          <w:szCs w:val="28"/>
        </w:rPr>
      </w:pPr>
      <w:bookmarkStart w:id="28" w:name="sub_1074"/>
      <w:bookmarkEnd w:id="27"/>
      <w:r w:rsidRPr="00261737">
        <w:rPr>
          <w:rFonts w:ascii="Times New Roman" w:hAnsi="Times New Roman" w:cs="Times New Roman"/>
          <w:sz w:val="28"/>
          <w:szCs w:val="28"/>
        </w:rPr>
        <w:t>11</w:t>
      </w:r>
      <w:r w:rsidR="004B72DE" w:rsidRPr="00261737">
        <w:rPr>
          <w:rFonts w:ascii="Times New Roman" w:hAnsi="Times New Roman" w:cs="Times New Roman"/>
          <w:sz w:val="28"/>
          <w:szCs w:val="28"/>
        </w:rPr>
        <w:t xml:space="preserve">) сведения по форме, приведенной в </w:t>
      </w:r>
      <w:hyperlink w:anchor="sub_19" w:history="1">
        <w:r w:rsidR="004B72DE" w:rsidRPr="00261737">
          <w:rPr>
            <w:rStyle w:val="a7"/>
            <w:rFonts w:ascii="Times New Roman" w:hAnsi="Times New Roman" w:cs="Times New Roman"/>
            <w:color w:val="auto"/>
            <w:sz w:val="28"/>
            <w:szCs w:val="28"/>
          </w:rPr>
          <w:t xml:space="preserve">приложении </w:t>
        </w:r>
      </w:hyperlink>
      <w:r w:rsidR="00515736" w:rsidRPr="00261737">
        <w:rPr>
          <w:rStyle w:val="a7"/>
          <w:rFonts w:ascii="Times New Roman" w:hAnsi="Times New Roman" w:cs="Times New Roman"/>
          <w:color w:val="auto"/>
          <w:sz w:val="28"/>
          <w:szCs w:val="28"/>
        </w:rPr>
        <w:t>8</w:t>
      </w:r>
      <w:r w:rsidR="004B72DE" w:rsidRPr="00261737">
        <w:rPr>
          <w:rFonts w:ascii="Times New Roman" w:hAnsi="Times New Roman" w:cs="Times New Roman"/>
          <w:sz w:val="28"/>
          <w:szCs w:val="28"/>
        </w:rPr>
        <w:t xml:space="preserve"> к настоящему Порядку;</w:t>
      </w:r>
    </w:p>
    <w:p w14:paraId="6F41F3C9" w14:textId="77777777" w:rsidR="004B72DE" w:rsidRPr="00261737" w:rsidRDefault="00CB6BF5" w:rsidP="004B72DE">
      <w:pPr>
        <w:spacing w:after="0"/>
        <w:ind w:firstLine="709"/>
        <w:jc w:val="both"/>
        <w:rPr>
          <w:rFonts w:ascii="Times New Roman" w:hAnsi="Times New Roman" w:cs="Times New Roman"/>
          <w:sz w:val="28"/>
          <w:szCs w:val="28"/>
        </w:rPr>
      </w:pPr>
      <w:bookmarkStart w:id="29" w:name="sub_1075"/>
      <w:bookmarkEnd w:id="28"/>
      <w:r w:rsidRPr="00261737">
        <w:rPr>
          <w:rFonts w:ascii="Times New Roman" w:hAnsi="Times New Roman" w:cs="Times New Roman"/>
          <w:sz w:val="28"/>
          <w:szCs w:val="28"/>
        </w:rPr>
        <w:t>1</w:t>
      </w:r>
      <w:r w:rsidR="002B2E8A" w:rsidRPr="00261737">
        <w:rPr>
          <w:rFonts w:ascii="Times New Roman" w:hAnsi="Times New Roman" w:cs="Times New Roman"/>
          <w:sz w:val="28"/>
          <w:szCs w:val="28"/>
        </w:rPr>
        <w:t>2</w:t>
      </w:r>
      <w:r w:rsidR="004B72DE" w:rsidRPr="00261737">
        <w:rPr>
          <w:rFonts w:ascii="Times New Roman" w:hAnsi="Times New Roman" w:cs="Times New Roman"/>
          <w:sz w:val="28"/>
          <w:szCs w:val="28"/>
        </w:rPr>
        <w:t xml:space="preserve">) согласие субъекта персональных данных на обработку его персональных данных по форме, приведенной в </w:t>
      </w:r>
      <w:hyperlink w:anchor="sub_110" w:history="1">
        <w:r w:rsidR="00515736" w:rsidRPr="00261737">
          <w:rPr>
            <w:rStyle w:val="a7"/>
            <w:rFonts w:ascii="Times New Roman" w:hAnsi="Times New Roman" w:cs="Times New Roman"/>
            <w:color w:val="auto"/>
            <w:sz w:val="28"/>
            <w:szCs w:val="28"/>
          </w:rPr>
          <w:t xml:space="preserve">приложении </w:t>
        </w:r>
      </w:hyperlink>
      <w:r w:rsidR="00515736" w:rsidRPr="00261737">
        <w:rPr>
          <w:rStyle w:val="a7"/>
          <w:rFonts w:ascii="Times New Roman" w:hAnsi="Times New Roman" w:cs="Times New Roman"/>
          <w:color w:val="auto"/>
          <w:sz w:val="28"/>
          <w:szCs w:val="28"/>
        </w:rPr>
        <w:t>9</w:t>
      </w:r>
      <w:r w:rsidR="004B72DE" w:rsidRPr="00261737">
        <w:rPr>
          <w:rFonts w:ascii="Times New Roman" w:hAnsi="Times New Roman" w:cs="Times New Roman"/>
          <w:sz w:val="28"/>
          <w:szCs w:val="28"/>
        </w:rPr>
        <w:t xml:space="preserve"> к настоящему Порядку;</w:t>
      </w:r>
    </w:p>
    <w:p w14:paraId="50326BD7" w14:textId="77777777" w:rsidR="004B72DE" w:rsidRPr="00261737" w:rsidRDefault="00CB6BF5" w:rsidP="004B72DE">
      <w:pPr>
        <w:spacing w:after="0"/>
        <w:ind w:firstLine="709"/>
        <w:jc w:val="both"/>
        <w:rPr>
          <w:rFonts w:ascii="Times New Roman" w:hAnsi="Times New Roman" w:cs="Times New Roman"/>
          <w:sz w:val="28"/>
          <w:szCs w:val="28"/>
        </w:rPr>
      </w:pPr>
      <w:bookmarkStart w:id="30" w:name="sub_1076"/>
      <w:bookmarkEnd w:id="29"/>
      <w:r w:rsidRPr="00261737">
        <w:rPr>
          <w:rFonts w:ascii="Times New Roman" w:hAnsi="Times New Roman" w:cs="Times New Roman"/>
          <w:sz w:val="28"/>
          <w:szCs w:val="28"/>
        </w:rPr>
        <w:t>1</w:t>
      </w:r>
      <w:r w:rsidR="002B2E8A" w:rsidRPr="00261737">
        <w:rPr>
          <w:rFonts w:ascii="Times New Roman" w:hAnsi="Times New Roman" w:cs="Times New Roman"/>
          <w:sz w:val="28"/>
          <w:szCs w:val="28"/>
        </w:rPr>
        <w:t>3</w:t>
      </w:r>
      <w:r w:rsidR="004B72DE" w:rsidRPr="00261737">
        <w:rPr>
          <w:rFonts w:ascii="Times New Roman" w:hAnsi="Times New Roman" w:cs="Times New Roman"/>
          <w:sz w:val="28"/>
          <w:szCs w:val="28"/>
        </w:rPr>
        <w:t>) согласие на публикацию (размещение) в сети Интернет информации о заявителе, о подаваемой заявителем заявке, иной информации о заявителе.</w:t>
      </w:r>
    </w:p>
    <w:bookmarkEnd w:id="30"/>
    <w:p w14:paraId="396000D4" w14:textId="77777777" w:rsidR="004B72DE" w:rsidRPr="00261737" w:rsidRDefault="004B72DE"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Документы, указанные в настоящем пункте настоящего Порядка, предоставляются на бумажном носителе.</w:t>
      </w:r>
    </w:p>
    <w:p w14:paraId="330CAA2C" w14:textId="77777777" w:rsidR="004B72DE" w:rsidRPr="00261737" w:rsidRDefault="004B72DE" w:rsidP="004B72DE">
      <w:pPr>
        <w:spacing w:after="0"/>
        <w:ind w:firstLine="709"/>
        <w:jc w:val="both"/>
        <w:rPr>
          <w:rFonts w:ascii="Times New Roman" w:hAnsi="Times New Roman" w:cs="Times New Roman"/>
          <w:sz w:val="28"/>
          <w:szCs w:val="28"/>
        </w:rPr>
      </w:pPr>
      <w:bookmarkStart w:id="31" w:name="sub_1077"/>
      <w:r w:rsidRPr="00261737">
        <w:rPr>
          <w:rFonts w:ascii="Times New Roman" w:hAnsi="Times New Roman" w:cs="Times New Roman"/>
          <w:sz w:val="28"/>
          <w:szCs w:val="28"/>
        </w:rPr>
        <w:t>2</w:t>
      </w:r>
      <w:r w:rsidR="009C3F4C" w:rsidRPr="00261737">
        <w:rPr>
          <w:rFonts w:ascii="Times New Roman" w:hAnsi="Times New Roman" w:cs="Times New Roman"/>
          <w:sz w:val="28"/>
          <w:szCs w:val="28"/>
        </w:rPr>
        <w:t>4</w:t>
      </w:r>
      <w:r w:rsidRPr="00261737">
        <w:rPr>
          <w:rFonts w:ascii="Times New Roman" w:hAnsi="Times New Roman" w:cs="Times New Roman"/>
          <w:sz w:val="28"/>
          <w:szCs w:val="28"/>
        </w:rPr>
        <w:t xml:space="preserve">. Заявители должны соответствовать требованиям, указанным в </w:t>
      </w:r>
      <w:hyperlink w:anchor="sub_1028" w:history="1">
        <w:r w:rsidRPr="00261737">
          <w:rPr>
            <w:rStyle w:val="a7"/>
            <w:rFonts w:ascii="Times New Roman" w:hAnsi="Times New Roman" w:cs="Times New Roman"/>
            <w:color w:val="auto"/>
            <w:sz w:val="28"/>
            <w:szCs w:val="28"/>
          </w:rPr>
          <w:t>пунктах</w:t>
        </w:r>
      </w:hyperlink>
      <w:r w:rsidR="00DB1327" w:rsidRPr="00261737">
        <w:t xml:space="preserve"> </w:t>
      </w:r>
      <w:r w:rsidR="00E43CB6" w:rsidRPr="00261737">
        <w:rPr>
          <w:rFonts w:ascii="Times New Roman" w:hAnsi="Times New Roman" w:cs="Times New Roman"/>
          <w:sz w:val="28"/>
          <w:szCs w:val="28"/>
        </w:rPr>
        <w:t>9</w:t>
      </w:r>
      <w:r w:rsidRPr="00261737">
        <w:rPr>
          <w:rFonts w:ascii="Times New Roman" w:hAnsi="Times New Roman" w:cs="Times New Roman"/>
          <w:sz w:val="28"/>
          <w:szCs w:val="28"/>
        </w:rPr>
        <w:t xml:space="preserve"> и </w:t>
      </w:r>
      <w:r w:rsidR="00E43CB6" w:rsidRPr="00261737">
        <w:rPr>
          <w:rFonts w:ascii="Times New Roman" w:hAnsi="Times New Roman" w:cs="Times New Roman"/>
          <w:sz w:val="28"/>
          <w:szCs w:val="28"/>
        </w:rPr>
        <w:t>10</w:t>
      </w:r>
      <w:r w:rsidRPr="00261737">
        <w:rPr>
          <w:rFonts w:ascii="Times New Roman" w:hAnsi="Times New Roman" w:cs="Times New Roman"/>
          <w:sz w:val="28"/>
          <w:szCs w:val="28"/>
        </w:rPr>
        <w:t xml:space="preserve"> настоящего Порядка по состоянию на первое число месяца, предшествующего месяцу, в котором планируется проведение отбора.</w:t>
      </w:r>
    </w:p>
    <w:p w14:paraId="07E915B5" w14:textId="77777777" w:rsidR="004B72DE" w:rsidRPr="00261737" w:rsidRDefault="004B72DE" w:rsidP="004B72DE">
      <w:pPr>
        <w:spacing w:after="0"/>
        <w:ind w:firstLine="709"/>
        <w:jc w:val="both"/>
        <w:rPr>
          <w:rFonts w:ascii="Times New Roman" w:hAnsi="Times New Roman" w:cs="Times New Roman"/>
          <w:sz w:val="28"/>
          <w:szCs w:val="28"/>
        </w:rPr>
      </w:pPr>
      <w:bookmarkStart w:id="32" w:name="sub_1078"/>
      <w:bookmarkEnd w:id="31"/>
      <w:r w:rsidRPr="00261737">
        <w:rPr>
          <w:rFonts w:ascii="Times New Roman" w:hAnsi="Times New Roman" w:cs="Times New Roman"/>
          <w:sz w:val="28"/>
          <w:szCs w:val="28"/>
        </w:rPr>
        <w:t>2</w:t>
      </w:r>
      <w:r w:rsidR="009C3F4C" w:rsidRPr="00261737">
        <w:rPr>
          <w:rFonts w:ascii="Times New Roman" w:hAnsi="Times New Roman" w:cs="Times New Roman"/>
          <w:sz w:val="28"/>
          <w:szCs w:val="28"/>
        </w:rPr>
        <w:t>5</w:t>
      </w:r>
      <w:r w:rsidRPr="00261737">
        <w:rPr>
          <w:rFonts w:ascii="Times New Roman" w:hAnsi="Times New Roman" w:cs="Times New Roman"/>
          <w:sz w:val="28"/>
          <w:szCs w:val="28"/>
        </w:rPr>
        <w:t>. Заявитель несет ответственность за достоверность предоставляемых документов и сведений в соответствии с законодательством Российской Федерации.</w:t>
      </w:r>
    </w:p>
    <w:p w14:paraId="13F26B51" w14:textId="77777777" w:rsidR="004B72DE" w:rsidRPr="00261737" w:rsidRDefault="004B72DE" w:rsidP="004B72DE">
      <w:pPr>
        <w:spacing w:after="0"/>
        <w:ind w:firstLine="709"/>
        <w:jc w:val="both"/>
        <w:rPr>
          <w:rFonts w:ascii="Times New Roman" w:hAnsi="Times New Roman" w:cs="Times New Roman"/>
          <w:sz w:val="28"/>
          <w:szCs w:val="28"/>
        </w:rPr>
      </w:pPr>
      <w:bookmarkStart w:id="33" w:name="sub_1079"/>
      <w:bookmarkEnd w:id="32"/>
      <w:r w:rsidRPr="00261737">
        <w:rPr>
          <w:rFonts w:ascii="Times New Roman" w:hAnsi="Times New Roman" w:cs="Times New Roman"/>
          <w:sz w:val="28"/>
          <w:szCs w:val="28"/>
        </w:rPr>
        <w:t>2</w:t>
      </w:r>
      <w:r w:rsidR="009C3F4C" w:rsidRPr="00261737">
        <w:rPr>
          <w:rFonts w:ascii="Times New Roman" w:hAnsi="Times New Roman" w:cs="Times New Roman"/>
          <w:sz w:val="28"/>
          <w:szCs w:val="28"/>
        </w:rPr>
        <w:t>6</w:t>
      </w:r>
      <w:r w:rsidRPr="00261737">
        <w:rPr>
          <w:rFonts w:ascii="Times New Roman" w:hAnsi="Times New Roman" w:cs="Times New Roman"/>
          <w:sz w:val="28"/>
          <w:szCs w:val="28"/>
        </w:rPr>
        <w:t xml:space="preserve">. Рассмотрение документов, указанных в </w:t>
      </w:r>
      <w:hyperlink w:anchor="sub_1062" w:history="1">
        <w:r w:rsidRPr="00261737">
          <w:rPr>
            <w:rStyle w:val="a7"/>
            <w:rFonts w:ascii="Times New Roman" w:hAnsi="Times New Roman" w:cs="Times New Roman"/>
            <w:color w:val="auto"/>
            <w:sz w:val="28"/>
            <w:szCs w:val="28"/>
          </w:rPr>
          <w:t>пункте 2</w:t>
        </w:r>
      </w:hyperlink>
      <w:r w:rsidR="00AA7622" w:rsidRPr="00261737">
        <w:rPr>
          <w:rFonts w:ascii="Times New Roman" w:hAnsi="Times New Roman" w:cs="Times New Roman"/>
          <w:sz w:val="28"/>
          <w:szCs w:val="28"/>
        </w:rPr>
        <w:t>3</w:t>
      </w:r>
      <w:r w:rsidRPr="00261737">
        <w:rPr>
          <w:rFonts w:ascii="Times New Roman" w:hAnsi="Times New Roman" w:cs="Times New Roman"/>
          <w:sz w:val="28"/>
          <w:szCs w:val="28"/>
        </w:rPr>
        <w:t xml:space="preserve"> настоящего Порядка производится в порядке и сроки, указанные в </w:t>
      </w:r>
      <w:hyperlink w:anchor="sub_1040" w:history="1">
        <w:r w:rsidRPr="00261737">
          <w:rPr>
            <w:rStyle w:val="a7"/>
            <w:rFonts w:ascii="Times New Roman" w:hAnsi="Times New Roman" w:cs="Times New Roman"/>
            <w:color w:val="auto"/>
            <w:sz w:val="28"/>
            <w:szCs w:val="28"/>
          </w:rPr>
          <w:t>пунктах 1</w:t>
        </w:r>
        <w:r w:rsidR="00E43CB6" w:rsidRPr="00261737">
          <w:rPr>
            <w:rStyle w:val="a7"/>
            <w:rFonts w:ascii="Times New Roman" w:hAnsi="Times New Roman" w:cs="Times New Roman"/>
            <w:color w:val="auto"/>
            <w:sz w:val="28"/>
            <w:szCs w:val="28"/>
          </w:rPr>
          <w:t>3</w:t>
        </w:r>
        <w:r w:rsidRPr="00261737">
          <w:rPr>
            <w:rStyle w:val="a7"/>
            <w:rFonts w:ascii="Times New Roman" w:hAnsi="Times New Roman" w:cs="Times New Roman"/>
            <w:color w:val="auto"/>
            <w:sz w:val="28"/>
            <w:szCs w:val="28"/>
          </w:rPr>
          <w:t>-2</w:t>
        </w:r>
      </w:hyperlink>
      <w:r w:rsidR="00AA7622" w:rsidRPr="00261737">
        <w:rPr>
          <w:rFonts w:ascii="Times New Roman" w:hAnsi="Times New Roman" w:cs="Times New Roman"/>
          <w:sz w:val="28"/>
          <w:szCs w:val="28"/>
        </w:rPr>
        <w:t>2</w:t>
      </w:r>
      <w:r w:rsidRPr="00261737">
        <w:rPr>
          <w:rFonts w:ascii="Times New Roman" w:hAnsi="Times New Roman" w:cs="Times New Roman"/>
          <w:sz w:val="28"/>
          <w:szCs w:val="28"/>
        </w:rPr>
        <w:t xml:space="preserve"> настоящего Порядка.</w:t>
      </w:r>
    </w:p>
    <w:p w14:paraId="560BBC7F" w14:textId="77777777" w:rsidR="004B72DE" w:rsidRPr="00261737" w:rsidRDefault="00AD2FB6" w:rsidP="004B72DE">
      <w:pPr>
        <w:spacing w:after="0"/>
        <w:ind w:firstLine="709"/>
        <w:jc w:val="both"/>
        <w:rPr>
          <w:rFonts w:ascii="Times New Roman" w:hAnsi="Times New Roman" w:cs="Times New Roman"/>
          <w:sz w:val="28"/>
          <w:szCs w:val="28"/>
        </w:rPr>
      </w:pPr>
      <w:bookmarkStart w:id="34" w:name="sub_1080"/>
      <w:bookmarkEnd w:id="33"/>
      <w:r w:rsidRPr="00261737">
        <w:rPr>
          <w:rFonts w:ascii="Times New Roman" w:hAnsi="Times New Roman" w:cs="Times New Roman"/>
          <w:sz w:val="28"/>
          <w:szCs w:val="28"/>
        </w:rPr>
        <w:t>2</w:t>
      </w:r>
      <w:r w:rsidR="009C3F4C" w:rsidRPr="00261737">
        <w:rPr>
          <w:rFonts w:ascii="Times New Roman" w:hAnsi="Times New Roman" w:cs="Times New Roman"/>
          <w:sz w:val="28"/>
          <w:szCs w:val="28"/>
        </w:rPr>
        <w:t>7</w:t>
      </w:r>
      <w:r w:rsidR="004B72DE" w:rsidRPr="00261737">
        <w:rPr>
          <w:rFonts w:ascii="Times New Roman" w:hAnsi="Times New Roman" w:cs="Times New Roman"/>
          <w:sz w:val="28"/>
          <w:szCs w:val="28"/>
        </w:rPr>
        <w:t xml:space="preserve">. Основания для отказа получателю субсидии в предоставлении субсидии указаны в </w:t>
      </w:r>
      <w:hyperlink w:anchor="sub_1054" w:history="1">
        <w:r w:rsidR="004B72DE" w:rsidRPr="00261737">
          <w:rPr>
            <w:rStyle w:val="a7"/>
            <w:rFonts w:ascii="Times New Roman" w:hAnsi="Times New Roman" w:cs="Times New Roman"/>
            <w:color w:val="auto"/>
            <w:sz w:val="28"/>
            <w:szCs w:val="28"/>
          </w:rPr>
          <w:t>пункте 2</w:t>
        </w:r>
      </w:hyperlink>
      <w:r w:rsidR="00AA7622" w:rsidRPr="00261737">
        <w:rPr>
          <w:rStyle w:val="a7"/>
          <w:rFonts w:ascii="Times New Roman" w:hAnsi="Times New Roman" w:cs="Times New Roman"/>
          <w:color w:val="auto"/>
          <w:sz w:val="28"/>
          <w:szCs w:val="28"/>
        </w:rPr>
        <w:t>2</w:t>
      </w:r>
      <w:r w:rsidR="004B72DE" w:rsidRPr="00261737">
        <w:rPr>
          <w:rFonts w:ascii="Times New Roman" w:hAnsi="Times New Roman" w:cs="Times New Roman"/>
          <w:sz w:val="28"/>
          <w:szCs w:val="28"/>
        </w:rPr>
        <w:t xml:space="preserve"> настоящего Порядка.</w:t>
      </w:r>
    </w:p>
    <w:p w14:paraId="1B4B2536" w14:textId="77777777" w:rsidR="00911206" w:rsidRPr="00261737" w:rsidRDefault="00911206"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В случае принятия </w:t>
      </w:r>
      <w:proofErr w:type="gramStart"/>
      <w:r w:rsidRPr="00261737">
        <w:rPr>
          <w:rFonts w:ascii="Times New Roman" w:hAnsi="Times New Roman" w:cs="Times New Roman"/>
          <w:sz w:val="28"/>
          <w:szCs w:val="28"/>
        </w:rPr>
        <w:t>решения  об</w:t>
      </w:r>
      <w:proofErr w:type="gramEnd"/>
      <w:r w:rsidRPr="00261737">
        <w:rPr>
          <w:rFonts w:ascii="Times New Roman" w:hAnsi="Times New Roman" w:cs="Times New Roman"/>
          <w:sz w:val="28"/>
          <w:szCs w:val="28"/>
        </w:rPr>
        <w:t xml:space="preserve"> отказе  в предоставлении субсидии администрация сельского поселения  уведомляет заявителя  о принятом решении в письменной форме  с указанием причин отказа в  течение пяти рабочих дней  со дня принятии соответствующего решения. </w:t>
      </w:r>
    </w:p>
    <w:p w14:paraId="2CDF50A0" w14:textId="77777777" w:rsidR="00C14584" w:rsidRPr="00261737" w:rsidRDefault="009C3F4C" w:rsidP="00C14584">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lastRenderedPageBreak/>
        <w:t>28</w:t>
      </w:r>
      <w:r w:rsidR="00C14584" w:rsidRPr="00261737">
        <w:rPr>
          <w:rFonts w:ascii="Times New Roman" w:hAnsi="Times New Roman" w:cs="Times New Roman"/>
          <w:sz w:val="28"/>
          <w:szCs w:val="28"/>
        </w:rPr>
        <w:t xml:space="preserve">. Расчет размера субсидии осуществляется заявителями согласно </w:t>
      </w:r>
      <w:hyperlink w:anchor="sub_17" w:history="1">
        <w:r w:rsidR="00A52AAD" w:rsidRPr="00261737">
          <w:rPr>
            <w:rStyle w:val="a7"/>
            <w:rFonts w:ascii="Times New Roman" w:hAnsi="Times New Roman" w:cs="Times New Roman"/>
            <w:color w:val="auto"/>
            <w:sz w:val="28"/>
            <w:szCs w:val="28"/>
          </w:rPr>
          <w:t xml:space="preserve">приложению </w:t>
        </w:r>
        <w:r w:rsidR="00C14584" w:rsidRPr="00261737">
          <w:rPr>
            <w:rStyle w:val="a7"/>
            <w:rFonts w:ascii="Times New Roman" w:hAnsi="Times New Roman" w:cs="Times New Roman"/>
            <w:color w:val="auto"/>
            <w:sz w:val="28"/>
            <w:szCs w:val="28"/>
          </w:rPr>
          <w:t xml:space="preserve"> 7</w:t>
        </w:r>
      </w:hyperlink>
      <w:r w:rsidR="00DB1327" w:rsidRPr="00261737">
        <w:t xml:space="preserve"> </w:t>
      </w:r>
      <w:r w:rsidR="00C14584" w:rsidRPr="00261737">
        <w:rPr>
          <w:rFonts w:ascii="Times New Roman" w:hAnsi="Times New Roman" w:cs="Times New Roman"/>
          <w:sz w:val="28"/>
          <w:szCs w:val="28"/>
        </w:rPr>
        <w:t>к настоящему Порядку.</w:t>
      </w:r>
    </w:p>
    <w:p w14:paraId="0E24D2F5" w14:textId="77777777" w:rsidR="003D6D2A" w:rsidRPr="00261737" w:rsidRDefault="009C3F4C" w:rsidP="00E176AC">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29.</w:t>
      </w:r>
      <w:r w:rsidR="00D47D4D" w:rsidRPr="00261737">
        <w:rPr>
          <w:rFonts w:ascii="Times New Roman" w:hAnsi="Times New Roman" w:cs="Times New Roman"/>
          <w:sz w:val="28"/>
          <w:szCs w:val="28"/>
        </w:rPr>
        <w:t xml:space="preserve"> При принятии </w:t>
      </w:r>
      <w:proofErr w:type="gramStart"/>
      <w:r w:rsidR="00D47D4D" w:rsidRPr="00261737">
        <w:rPr>
          <w:rFonts w:ascii="Times New Roman" w:hAnsi="Times New Roman" w:cs="Times New Roman"/>
          <w:sz w:val="28"/>
          <w:szCs w:val="28"/>
        </w:rPr>
        <w:t xml:space="preserve">решения </w:t>
      </w:r>
      <w:r w:rsidR="00E176AC" w:rsidRPr="00261737">
        <w:rPr>
          <w:rFonts w:ascii="Times New Roman" w:hAnsi="Times New Roman" w:cs="Times New Roman"/>
          <w:sz w:val="28"/>
          <w:szCs w:val="28"/>
        </w:rPr>
        <w:t xml:space="preserve"> о</w:t>
      </w:r>
      <w:proofErr w:type="gramEnd"/>
      <w:r w:rsidR="00E176AC" w:rsidRPr="00261737">
        <w:rPr>
          <w:rFonts w:ascii="Times New Roman" w:hAnsi="Times New Roman" w:cs="Times New Roman"/>
          <w:sz w:val="28"/>
          <w:szCs w:val="28"/>
        </w:rPr>
        <w:t xml:space="preserve"> предоставлении субсидии  администрация сельского поселения  в течение пяти рабочих дней со дня принятия решения  </w:t>
      </w:r>
      <w:bookmarkStart w:id="35" w:name="sub_1081"/>
      <w:bookmarkEnd w:id="34"/>
      <w:r w:rsidR="00E176AC" w:rsidRPr="00261737">
        <w:rPr>
          <w:rFonts w:ascii="Times New Roman" w:hAnsi="Times New Roman" w:cs="Times New Roman"/>
          <w:sz w:val="28"/>
          <w:szCs w:val="28"/>
        </w:rPr>
        <w:t>направляет письменное уведомление и два экземпляра проекта соглашения</w:t>
      </w:r>
      <w:r w:rsidR="003D6D2A" w:rsidRPr="00261737">
        <w:rPr>
          <w:rFonts w:ascii="Times New Roman" w:hAnsi="Times New Roman" w:cs="Times New Roman"/>
          <w:sz w:val="28"/>
          <w:szCs w:val="28"/>
        </w:rPr>
        <w:t xml:space="preserve"> Получателю субсидии</w:t>
      </w:r>
      <w:r w:rsidR="00E176AC" w:rsidRPr="00261737">
        <w:rPr>
          <w:rFonts w:ascii="Times New Roman" w:hAnsi="Times New Roman" w:cs="Times New Roman"/>
          <w:sz w:val="28"/>
          <w:szCs w:val="28"/>
        </w:rPr>
        <w:t>.</w:t>
      </w:r>
    </w:p>
    <w:p w14:paraId="35BDC9C3" w14:textId="77777777" w:rsidR="00E176AC" w:rsidRPr="00261737" w:rsidRDefault="003D6D2A" w:rsidP="00E176AC">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Получатель </w:t>
      </w:r>
      <w:proofErr w:type="gramStart"/>
      <w:r w:rsidRPr="00261737">
        <w:rPr>
          <w:rFonts w:ascii="Times New Roman" w:hAnsi="Times New Roman" w:cs="Times New Roman"/>
          <w:sz w:val="28"/>
          <w:szCs w:val="28"/>
        </w:rPr>
        <w:t>субсидии  в</w:t>
      </w:r>
      <w:proofErr w:type="gramEnd"/>
      <w:r w:rsidRPr="00261737">
        <w:rPr>
          <w:rFonts w:ascii="Times New Roman" w:hAnsi="Times New Roman" w:cs="Times New Roman"/>
          <w:sz w:val="28"/>
          <w:szCs w:val="28"/>
        </w:rPr>
        <w:t xml:space="preserve"> течение пяти рабочих дней со дня получения уведомления  предоставляет в администрацию сельского поселения два экземпляра подписанного соглашения.</w:t>
      </w:r>
    </w:p>
    <w:p w14:paraId="4CF1FFA0" w14:textId="77777777" w:rsidR="003D6D2A" w:rsidRPr="00261737" w:rsidRDefault="003D6D2A" w:rsidP="00E176AC">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Администрация сельского поселения в течение пяти рабочих дней со </w:t>
      </w:r>
      <w:proofErr w:type="gramStart"/>
      <w:r w:rsidRPr="00261737">
        <w:rPr>
          <w:rFonts w:ascii="Times New Roman" w:hAnsi="Times New Roman" w:cs="Times New Roman"/>
          <w:sz w:val="28"/>
          <w:szCs w:val="28"/>
        </w:rPr>
        <w:t>дня  представления</w:t>
      </w:r>
      <w:proofErr w:type="gramEnd"/>
      <w:r w:rsidRPr="00261737">
        <w:rPr>
          <w:rFonts w:ascii="Times New Roman" w:hAnsi="Times New Roman" w:cs="Times New Roman"/>
          <w:sz w:val="28"/>
          <w:szCs w:val="28"/>
        </w:rPr>
        <w:t xml:space="preserve"> соглашения подписывает и  возвращает один экземпляр соглашения получателю субсидии. </w:t>
      </w:r>
    </w:p>
    <w:p w14:paraId="7AE88965" w14:textId="77777777" w:rsidR="000C7ED5" w:rsidRPr="00261737" w:rsidRDefault="00C14584" w:rsidP="000C7ED5">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w:t>
      </w:r>
      <w:bookmarkStart w:id="36" w:name="sub_1082"/>
      <w:bookmarkEnd w:id="35"/>
      <w:r w:rsidR="009C3F4C" w:rsidRPr="00261737">
        <w:rPr>
          <w:rFonts w:ascii="Times New Roman" w:hAnsi="Times New Roman" w:cs="Times New Roman"/>
          <w:sz w:val="28"/>
          <w:szCs w:val="28"/>
        </w:rPr>
        <w:t>0</w:t>
      </w:r>
      <w:r w:rsidR="004B72DE" w:rsidRPr="00261737">
        <w:rPr>
          <w:rFonts w:ascii="Times New Roman" w:hAnsi="Times New Roman" w:cs="Times New Roman"/>
          <w:sz w:val="28"/>
          <w:szCs w:val="28"/>
        </w:rPr>
        <w:t>.</w:t>
      </w:r>
      <w:bookmarkStart w:id="37" w:name="sub_1090"/>
      <w:r w:rsidR="000C7ED5" w:rsidRPr="00261737">
        <w:rPr>
          <w:rFonts w:ascii="Times New Roman" w:hAnsi="Times New Roman" w:cs="Times New Roman"/>
          <w:sz w:val="28"/>
          <w:szCs w:val="28"/>
        </w:rPr>
        <w:t>Соглашение между администрацией сельского поселения и получателем субсидии заключается в соответствии с установленной формой договора (соглашения) между главным распорядителем бюджетных средств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сельского поселения.</w:t>
      </w:r>
    </w:p>
    <w:bookmarkEnd w:id="37"/>
    <w:p w14:paraId="45EBD397" w14:textId="77777777" w:rsidR="004B72DE" w:rsidRPr="00261737" w:rsidRDefault="009C3F4C" w:rsidP="004B72DE">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31. </w:t>
      </w:r>
      <w:r w:rsidR="004B72DE" w:rsidRPr="00261737">
        <w:rPr>
          <w:rFonts w:ascii="Times New Roman" w:hAnsi="Times New Roman" w:cs="Times New Roman"/>
          <w:sz w:val="28"/>
          <w:szCs w:val="28"/>
        </w:rPr>
        <w:t>Обязательными условиями для предоставления субсидии, включаемыми в соглашение о предоставлении субсидии являются:</w:t>
      </w:r>
    </w:p>
    <w:p w14:paraId="032110EA" w14:textId="77777777" w:rsidR="004B72DE" w:rsidRPr="00261737" w:rsidRDefault="004B72DE" w:rsidP="00006C50">
      <w:pPr>
        <w:spacing w:after="0"/>
        <w:ind w:firstLine="709"/>
        <w:jc w:val="both"/>
        <w:rPr>
          <w:rFonts w:ascii="Times New Roman" w:hAnsi="Times New Roman" w:cs="Times New Roman"/>
          <w:sz w:val="28"/>
          <w:szCs w:val="28"/>
        </w:rPr>
      </w:pPr>
      <w:bookmarkStart w:id="38" w:name="sub_1083"/>
      <w:bookmarkEnd w:id="36"/>
      <w:r w:rsidRPr="00261737">
        <w:rPr>
          <w:rFonts w:ascii="Times New Roman" w:hAnsi="Times New Roman" w:cs="Times New Roman"/>
          <w:sz w:val="28"/>
          <w:szCs w:val="28"/>
        </w:rPr>
        <w:t>1) 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w:t>
      </w:r>
      <w:r w:rsidR="00006C50" w:rsidRPr="00261737">
        <w:rPr>
          <w:rFonts w:ascii="Times New Roman" w:hAnsi="Times New Roman" w:cs="Times New Roman"/>
          <w:sz w:val="28"/>
          <w:szCs w:val="28"/>
        </w:rPr>
        <w:t>учателем субсидии условий</w:t>
      </w:r>
      <w:r w:rsidRPr="00261737">
        <w:rPr>
          <w:rFonts w:ascii="Times New Roman" w:hAnsi="Times New Roman" w:cs="Times New Roman"/>
          <w:sz w:val="28"/>
          <w:szCs w:val="28"/>
        </w:rPr>
        <w:t xml:space="preserve">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w:t>
      </w:r>
      <w:hyperlink r:id="rId15" w:history="1">
        <w:r w:rsidRPr="00261737">
          <w:rPr>
            <w:rStyle w:val="a7"/>
            <w:rFonts w:ascii="Times New Roman" w:hAnsi="Times New Roman" w:cs="Times New Roman"/>
            <w:color w:val="auto"/>
            <w:sz w:val="28"/>
            <w:szCs w:val="28"/>
          </w:rPr>
          <w:t xml:space="preserve">валютным </w:t>
        </w:r>
        <w:proofErr w:type="spellStart"/>
        <w:r w:rsidRPr="00261737">
          <w:rPr>
            <w:rStyle w:val="a7"/>
            <w:rFonts w:ascii="Times New Roman" w:hAnsi="Times New Roman" w:cs="Times New Roman"/>
            <w:color w:val="auto"/>
            <w:sz w:val="28"/>
            <w:szCs w:val="28"/>
          </w:rPr>
          <w:t>законодательством</w:t>
        </w:r>
      </w:hyperlink>
      <w:r w:rsidRPr="00261737">
        <w:rPr>
          <w:rFonts w:ascii="Times New Roman" w:hAnsi="Times New Roman" w:cs="Times New Roman"/>
          <w:sz w:val="28"/>
          <w:szCs w:val="28"/>
        </w:rPr>
        <w:t>Российской</w:t>
      </w:r>
      <w:proofErr w:type="spellEnd"/>
      <w:r w:rsidRPr="00261737">
        <w:rPr>
          <w:rFonts w:ascii="Times New Roman" w:hAnsi="Times New Roman" w:cs="Times New Roman"/>
          <w:sz w:val="28"/>
          <w:szCs w:val="28"/>
        </w:rPr>
        <w:t xml:space="preserve"> Федерации при закупке (поставке) высокотехнологичного импортного оборудования, сырья и комплектующих изделий;</w:t>
      </w:r>
    </w:p>
    <w:p w14:paraId="2692984F" w14:textId="77777777" w:rsidR="004B72DE" w:rsidRPr="00261737" w:rsidRDefault="004B72DE" w:rsidP="004B72DE">
      <w:pPr>
        <w:spacing w:after="0"/>
        <w:ind w:firstLine="709"/>
        <w:jc w:val="both"/>
        <w:rPr>
          <w:rFonts w:ascii="Times New Roman" w:hAnsi="Times New Roman" w:cs="Times New Roman"/>
          <w:sz w:val="28"/>
          <w:szCs w:val="28"/>
        </w:rPr>
      </w:pPr>
      <w:bookmarkStart w:id="39" w:name="sub_1084"/>
      <w:bookmarkEnd w:id="38"/>
      <w:r w:rsidRPr="00261737">
        <w:rPr>
          <w:rFonts w:ascii="Times New Roman" w:hAnsi="Times New Roman" w:cs="Times New Roman"/>
          <w:sz w:val="28"/>
          <w:szCs w:val="28"/>
        </w:rPr>
        <w:t>2) 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60E9C420" w14:textId="77777777" w:rsidR="004B72DE" w:rsidRPr="00261737" w:rsidRDefault="004B72DE" w:rsidP="004B72DE">
      <w:pPr>
        <w:spacing w:after="0"/>
        <w:ind w:firstLine="709"/>
        <w:jc w:val="both"/>
        <w:rPr>
          <w:rFonts w:ascii="Times New Roman" w:hAnsi="Times New Roman" w:cs="Times New Roman"/>
          <w:sz w:val="28"/>
          <w:szCs w:val="28"/>
        </w:rPr>
      </w:pPr>
      <w:bookmarkStart w:id="40" w:name="sub_1085"/>
      <w:bookmarkEnd w:id="39"/>
      <w:r w:rsidRPr="00261737">
        <w:rPr>
          <w:rFonts w:ascii="Times New Roman" w:hAnsi="Times New Roman" w:cs="Times New Roman"/>
          <w:sz w:val="28"/>
          <w:szCs w:val="28"/>
        </w:rPr>
        <w:t>3</w:t>
      </w:r>
      <w:r w:rsidR="000C7ED5" w:rsidRPr="00261737">
        <w:rPr>
          <w:rFonts w:ascii="Times New Roman" w:hAnsi="Times New Roman" w:cs="Times New Roman"/>
          <w:sz w:val="28"/>
          <w:szCs w:val="28"/>
        </w:rPr>
        <w:t>2</w:t>
      </w:r>
      <w:r w:rsidRPr="00261737">
        <w:rPr>
          <w:rFonts w:ascii="Times New Roman" w:hAnsi="Times New Roman" w:cs="Times New Roman"/>
          <w:sz w:val="28"/>
          <w:szCs w:val="28"/>
        </w:rPr>
        <w:t>. Порядок и сроки возврата субсидий в случае нарушений получателем субсидии условий:</w:t>
      </w:r>
    </w:p>
    <w:p w14:paraId="0315DDAA" w14:textId="77777777" w:rsidR="004B72DE" w:rsidRPr="00261737" w:rsidRDefault="004B72DE" w:rsidP="004B72DE">
      <w:pPr>
        <w:spacing w:after="0"/>
        <w:ind w:firstLine="709"/>
        <w:jc w:val="both"/>
        <w:rPr>
          <w:rFonts w:ascii="Times New Roman" w:hAnsi="Times New Roman" w:cs="Times New Roman"/>
          <w:sz w:val="28"/>
          <w:szCs w:val="28"/>
        </w:rPr>
      </w:pPr>
      <w:bookmarkStart w:id="41" w:name="sub_1086"/>
      <w:bookmarkEnd w:id="40"/>
      <w:r w:rsidRPr="00261737">
        <w:rPr>
          <w:rFonts w:ascii="Times New Roman" w:hAnsi="Times New Roman" w:cs="Times New Roman"/>
          <w:sz w:val="28"/>
          <w:szCs w:val="28"/>
        </w:rPr>
        <w:t>1) в случае нарушения получателем субсидии условий, установленных при ее предоставлении, выявленных по фактам проверок, проведенных распорядителем бюджетных средств и уполномоченным органом муниципального финансового контроля субсидия подлежит возврату в бюджет</w:t>
      </w:r>
      <w:r w:rsidR="00AD2FB6" w:rsidRPr="00261737">
        <w:rPr>
          <w:rFonts w:ascii="Times New Roman" w:hAnsi="Times New Roman" w:cs="Times New Roman"/>
          <w:sz w:val="28"/>
          <w:szCs w:val="28"/>
        </w:rPr>
        <w:t xml:space="preserve"> сельского поселения</w:t>
      </w:r>
      <w:r w:rsidRPr="00261737">
        <w:rPr>
          <w:rFonts w:ascii="Times New Roman" w:hAnsi="Times New Roman" w:cs="Times New Roman"/>
          <w:sz w:val="28"/>
          <w:szCs w:val="28"/>
        </w:rPr>
        <w:t>.</w:t>
      </w:r>
    </w:p>
    <w:p w14:paraId="78E574A8" w14:textId="77777777" w:rsidR="004B72DE" w:rsidRPr="00261737" w:rsidRDefault="004B72DE" w:rsidP="004B72DE">
      <w:pPr>
        <w:spacing w:after="0"/>
        <w:ind w:firstLine="709"/>
        <w:jc w:val="both"/>
        <w:rPr>
          <w:rFonts w:ascii="Times New Roman" w:hAnsi="Times New Roman" w:cs="Times New Roman"/>
          <w:sz w:val="28"/>
          <w:szCs w:val="28"/>
        </w:rPr>
      </w:pPr>
      <w:bookmarkStart w:id="42" w:name="sub_1087"/>
      <w:bookmarkEnd w:id="41"/>
      <w:r w:rsidRPr="00261737">
        <w:rPr>
          <w:rFonts w:ascii="Times New Roman" w:hAnsi="Times New Roman" w:cs="Times New Roman"/>
          <w:sz w:val="28"/>
          <w:szCs w:val="28"/>
        </w:rPr>
        <w:lastRenderedPageBreak/>
        <w:t xml:space="preserve">2) главный распорядитель бюджетных средств готовит требование о возврате субсидии в бюджет </w:t>
      </w:r>
      <w:r w:rsidR="00AD2FB6"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и направляет указанное требование получателю субсидии;</w:t>
      </w:r>
    </w:p>
    <w:p w14:paraId="15B95031" w14:textId="77777777" w:rsidR="004B72DE" w:rsidRPr="00261737" w:rsidRDefault="004B72DE" w:rsidP="004B72DE">
      <w:pPr>
        <w:spacing w:after="0"/>
        <w:ind w:firstLine="709"/>
        <w:jc w:val="both"/>
        <w:rPr>
          <w:rFonts w:ascii="Times New Roman" w:hAnsi="Times New Roman" w:cs="Times New Roman"/>
          <w:sz w:val="28"/>
          <w:szCs w:val="28"/>
        </w:rPr>
      </w:pPr>
      <w:bookmarkStart w:id="43" w:name="sub_1088"/>
      <w:bookmarkEnd w:id="42"/>
      <w:r w:rsidRPr="00261737">
        <w:rPr>
          <w:rFonts w:ascii="Times New Roman" w:hAnsi="Times New Roman" w:cs="Times New Roman"/>
          <w:sz w:val="28"/>
          <w:szCs w:val="28"/>
        </w:rPr>
        <w:t xml:space="preserve">3) получатель субсидии, нарушивший условия предоставления субсидии, перечисляет денежные средства в бюджет </w:t>
      </w:r>
      <w:r w:rsidR="00D8312E"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в течение 10 календарных дней со дня получения требования о возврате субсидии;</w:t>
      </w:r>
    </w:p>
    <w:p w14:paraId="01461549" w14:textId="77777777" w:rsidR="004B72DE" w:rsidRPr="00261737" w:rsidRDefault="004B72DE" w:rsidP="004B72DE">
      <w:pPr>
        <w:spacing w:after="0"/>
        <w:ind w:firstLine="709"/>
        <w:jc w:val="both"/>
        <w:rPr>
          <w:rFonts w:ascii="Times New Roman" w:hAnsi="Times New Roman" w:cs="Times New Roman"/>
          <w:sz w:val="28"/>
          <w:szCs w:val="28"/>
        </w:rPr>
      </w:pPr>
      <w:bookmarkStart w:id="44" w:name="sub_1089"/>
      <w:bookmarkEnd w:id="43"/>
      <w:r w:rsidRPr="00261737">
        <w:rPr>
          <w:rFonts w:ascii="Times New Roman" w:hAnsi="Times New Roman" w:cs="Times New Roman"/>
          <w:sz w:val="28"/>
          <w:szCs w:val="28"/>
        </w:rPr>
        <w:t>4) не возвращенные добровольно средства субсидии подлежат взысканию в судебном порядке в соответствии с законодательством Российской Федерации.</w:t>
      </w:r>
    </w:p>
    <w:p w14:paraId="78AB4ECF" w14:textId="77777777" w:rsidR="004B72DE" w:rsidRPr="00261737" w:rsidRDefault="004B72DE" w:rsidP="004B72DE">
      <w:pPr>
        <w:spacing w:after="0"/>
        <w:ind w:firstLine="709"/>
        <w:jc w:val="both"/>
        <w:rPr>
          <w:rFonts w:ascii="Times New Roman" w:hAnsi="Times New Roman" w:cs="Times New Roman"/>
          <w:sz w:val="28"/>
          <w:szCs w:val="28"/>
        </w:rPr>
      </w:pPr>
      <w:bookmarkStart w:id="45" w:name="sub_1091"/>
      <w:bookmarkEnd w:id="44"/>
      <w:r w:rsidRPr="00261737">
        <w:rPr>
          <w:rFonts w:ascii="Times New Roman" w:hAnsi="Times New Roman" w:cs="Times New Roman"/>
          <w:sz w:val="28"/>
          <w:szCs w:val="28"/>
        </w:rPr>
        <w:t>3</w:t>
      </w:r>
      <w:r w:rsidR="003664E0" w:rsidRPr="00261737">
        <w:rPr>
          <w:rFonts w:ascii="Times New Roman" w:hAnsi="Times New Roman" w:cs="Times New Roman"/>
          <w:sz w:val="28"/>
          <w:szCs w:val="28"/>
        </w:rPr>
        <w:t>3</w:t>
      </w:r>
      <w:r w:rsidRPr="00261737">
        <w:rPr>
          <w:rFonts w:ascii="Times New Roman" w:hAnsi="Times New Roman" w:cs="Times New Roman"/>
          <w:sz w:val="28"/>
          <w:szCs w:val="28"/>
        </w:rPr>
        <w:t>. Показатель результативности предоставления субсидии - уменьшение задолженности за потребленные топливно-энергетические ресурсы перед ресурсоснабжающими организациями.</w:t>
      </w:r>
    </w:p>
    <w:p w14:paraId="5EFB4B5E" w14:textId="77777777" w:rsidR="004B72DE" w:rsidRPr="00261737" w:rsidRDefault="004B72DE" w:rsidP="004B72DE">
      <w:pPr>
        <w:spacing w:after="0"/>
        <w:ind w:firstLine="709"/>
        <w:jc w:val="both"/>
        <w:rPr>
          <w:rFonts w:ascii="Times New Roman" w:hAnsi="Times New Roman" w:cs="Times New Roman"/>
          <w:sz w:val="28"/>
          <w:szCs w:val="28"/>
        </w:rPr>
      </w:pPr>
      <w:bookmarkStart w:id="46" w:name="sub_1092"/>
      <w:bookmarkEnd w:id="45"/>
      <w:r w:rsidRPr="00261737">
        <w:rPr>
          <w:rFonts w:ascii="Times New Roman" w:hAnsi="Times New Roman" w:cs="Times New Roman"/>
          <w:sz w:val="28"/>
          <w:szCs w:val="28"/>
        </w:rPr>
        <w:t>3</w:t>
      </w:r>
      <w:r w:rsidR="003664E0" w:rsidRPr="00261737">
        <w:rPr>
          <w:rFonts w:ascii="Times New Roman" w:hAnsi="Times New Roman" w:cs="Times New Roman"/>
          <w:sz w:val="28"/>
          <w:szCs w:val="28"/>
        </w:rPr>
        <w:t>4</w:t>
      </w:r>
      <w:r w:rsidRPr="00261737">
        <w:rPr>
          <w:rFonts w:ascii="Times New Roman" w:hAnsi="Times New Roman" w:cs="Times New Roman"/>
          <w:sz w:val="28"/>
          <w:szCs w:val="28"/>
        </w:rPr>
        <w:t>. Срок перечисления субсидии - не позднее десятого рабочего дня, следующего за днем</w:t>
      </w:r>
      <w:r w:rsidR="00097929" w:rsidRPr="00261737">
        <w:rPr>
          <w:rFonts w:ascii="Times New Roman" w:hAnsi="Times New Roman" w:cs="Times New Roman"/>
          <w:sz w:val="28"/>
          <w:szCs w:val="28"/>
        </w:rPr>
        <w:t xml:space="preserve"> подписания администрацией сельского поселения </w:t>
      </w:r>
      <w:proofErr w:type="gramStart"/>
      <w:r w:rsidR="00097929" w:rsidRPr="00261737">
        <w:rPr>
          <w:rFonts w:ascii="Times New Roman" w:hAnsi="Times New Roman" w:cs="Times New Roman"/>
          <w:sz w:val="28"/>
          <w:szCs w:val="28"/>
        </w:rPr>
        <w:t>соглашения  о</w:t>
      </w:r>
      <w:proofErr w:type="gramEnd"/>
      <w:r w:rsidR="00097929" w:rsidRPr="00261737">
        <w:rPr>
          <w:rFonts w:ascii="Times New Roman" w:hAnsi="Times New Roman" w:cs="Times New Roman"/>
          <w:sz w:val="28"/>
          <w:szCs w:val="28"/>
        </w:rPr>
        <w:t xml:space="preserve"> предоставлении субсидии</w:t>
      </w:r>
      <w:r w:rsidRPr="00261737">
        <w:rPr>
          <w:rFonts w:ascii="Times New Roman" w:hAnsi="Times New Roman" w:cs="Times New Roman"/>
          <w:sz w:val="28"/>
          <w:szCs w:val="28"/>
        </w:rPr>
        <w:t>.</w:t>
      </w:r>
    </w:p>
    <w:p w14:paraId="69873761" w14:textId="77777777" w:rsidR="004B72DE" w:rsidRPr="00261737" w:rsidRDefault="004B72DE" w:rsidP="004B72DE">
      <w:pPr>
        <w:spacing w:after="0"/>
        <w:ind w:firstLine="709"/>
        <w:jc w:val="both"/>
        <w:rPr>
          <w:rFonts w:ascii="Times New Roman" w:hAnsi="Times New Roman" w:cs="Times New Roman"/>
          <w:sz w:val="28"/>
          <w:szCs w:val="28"/>
        </w:rPr>
      </w:pPr>
      <w:bookmarkStart w:id="47" w:name="sub_1094"/>
      <w:bookmarkEnd w:id="46"/>
      <w:r w:rsidRPr="00261737">
        <w:rPr>
          <w:rFonts w:ascii="Times New Roman" w:hAnsi="Times New Roman" w:cs="Times New Roman"/>
          <w:sz w:val="28"/>
          <w:szCs w:val="28"/>
        </w:rPr>
        <w:t>3</w:t>
      </w:r>
      <w:r w:rsidR="003664E0" w:rsidRPr="00261737">
        <w:rPr>
          <w:rFonts w:ascii="Times New Roman" w:hAnsi="Times New Roman" w:cs="Times New Roman"/>
          <w:sz w:val="28"/>
          <w:szCs w:val="28"/>
        </w:rPr>
        <w:t>5</w:t>
      </w:r>
      <w:r w:rsidRPr="00261737">
        <w:rPr>
          <w:rFonts w:ascii="Times New Roman" w:hAnsi="Times New Roman" w:cs="Times New Roman"/>
          <w:sz w:val="28"/>
          <w:szCs w:val="28"/>
        </w:rPr>
        <w:t xml:space="preserve">. Перечисление субсидии осуществляется из бюджета </w:t>
      </w:r>
      <w:r w:rsidR="0006413B" w:rsidRPr="00261737">
        <w:rPr>
          <w:rFonts w:ascii="Times New Roman" w:hAnsi="Times New Roman" w:cs="Times New Roman"/>
          <w:sz w:val="28"/>
          <w:szCs w:val="28"/>
        </w:rPr>
        <w:t xml:space="preserve">сельского поселения </w:t>
      </w:r>
      <w:r w:rsidRPr="00261737">
        <w:rPr>
          <w:rFonts w:ascii="Times New Roman" w:hAnsi="Times New Roman" w:cs="Times New Roman"/>
          <w:sz w:val="28"/>
          <w:szCs w:val="28"/>
        </w:rPr>
        <w:t>единовременно при наличии средств.</w:t>
      </w:r>
    </w:p>
    <w:p w14:paraId="0364631A" w14:textId="77777777" w:rsidR="0019019C" w:rsidRPr="00261737" w:rsidRDefault="0019019C" w:rsidP="0019019C">
      <w:pPr>
        <w:pStyle w:val="ConsPlusNormal"/>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В случае недостаточности доведенных до уполномоченного </w:t>
      </w:r>
      <w:proofErr w:type="gramStart"/>
      <w:r w:rsidRPr="00261737">
        <w:rPr>
          <w:rFonts w:ascii="Times New Roman" w:hAnsi="Times New Roman" w:cs="Times New Roman"/>
          <w:sz w:val="28"/>
          <w:szCs w:val="28"/>
        </w:rPr>
        <w:t>органа  лимитов</w:t>
      </w:r>
      <w:proofErr w:type="gramEnd"/>
      <w:r w:rsidRPr="00261737">
        <w:rPr>
          <w:rFonts w:ascii="Times New Roman" w:hAnsi="Times New Roman" w:cs="Times New Roman"/>
          <w:sz w:val="28"/>
          <w:szCs w:val="28"/>
        </w:rPr>
        <w:t xml:space="preserve"> бюджетных обязательств для оплаты субсидий в соответствии с принятыми решениями о предоставлении субсидий уполномоченный орган  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
    <w:p w14:paraId="3D3A8E46" w14:textId="77777777" w:rsidR="0019019C" w:rsidRPr="00261737" w:rsidRDefault="0019019C" w:rsidP="0019019C">
      <w:pPr>
        <w:pStyle w:val="ConsPlusNormal"/>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Сумма субсидий, не выплаченная в текущем месяце, может быть выплачена в следующие периоды в пределах доведенных до уполномоченного </w:t>
      </w:r>
      <w:proofErr w:type="gramStart"/>
      <w:r w:rsidRPr="00261737">
        <w:rPr>
          <w:rFonts w:ascii="Times New Roman" w:hAnsi="Times New Roman" w:cs="Times New Roman"/>
          <w:sz w:val="28"/>
          <w:szCs w:val="28"/>
        </w:rPr>
        <w:t>органа  лимитов</w:t>
      </w:r>
      <w:proofErr w:type="gramEnd"/>
      <w:r w:rsidRPr="00261737">
        <w:rPr>
          <w:rFonts w:ascii="Times New Roman" w:hAnsi="Times New Roman" w:cs="Times New Roman"/>
          <w:sz w:val="28"/>
          <w:szCs w:val="28"/>
        </w:rPr>
        <w:t xml:space="preserve"> бюджетных обязательств.</w:t>
      </w:r>
    </w:p>
    <w:p w14:paraId="0A70E541" w14:textId="77777777" w:rsidR="004B72DE" w:rsidRPr="00261737" w:rsidRDefault="004B72DE" w:rsidP="004B72DE">
      <w:pPr>
        <w:spacing w:after="0"/>
        <w:ind w:firstLine="709"/>
        <w:jc w:val="both"/>
      </w:pPr>
      <w:bookmarkStart w:id="48" w:name="sub_1095"/>
      <w:bookmarkEnd w:id="47"/>
      <w:r w:rsidRPr="00261737">
        <w:rPr>
          <w:rFonts w:ascii="Times New Roman" w:hAnsi="Times New Roman" w:cs="Times New Roman"/>
          <w:sz w:val="28"/>
          <w:szCs w:val="28"/>
        </w:rPr>
        <w:t>3</w:t>
      </w:r>
      <w:r w:rsidR="003664E0" w:rsidRPr="00261737">
        <w:rPr>
          <w:rFonts w:ascii="Times New Roman" w:hAnsi="Times New Roman" w:cs="Times New Roman"/>
          <w:sz w:val="28"/>
          <w:szCs w:val="28"/>
        </w:rPr>
        <w:t>6</w:t>
      </w:r>
      <w:r w:rsidRPr="00261737">
        <w:rPr>
          <w:rFonts w:ascii="Times New Roman" w:hAnsi="Times New Roman" w:cs="Times New Roman"/>
          <w:sz w:val="28"/>
          <w:szCs w:val="28"/>
        </w:rPr>
        <w:t xml:space="preserve">. Субсидия получателю субсидии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и указанный в заявке на получение субсидии по форме согласно </w:t>
      </w:r>
      <w:hyperlink w:anchor="sub_11" w:history="1">
        <w:r w:rsidRPr="00261737">
          <w:rPr>
            <w:rStyle w:val="a7"/>
            <w:rFonts w:ascii="Times New Roman" w:hAnsi="Times New Roman" w:cs="Times New Roman"/>
            <w:color w:val="auto"/>
            <w:sz w:val="28"/>
            <w:szCs w:val="28"/>
          </w:rPr>
          <w:t>приложению 1</w:t>
        </w:r>
      </w:hyperlink>
      <w:r w:rsidRPr="00261737">
        <w:rPr>
          <w:rFonts w:ascii="Times New Roman" w:hAnsi="Times New Roman" w:cs="Times New Roman"/>
          <w:sz w:val="28"/>
          <w:szCs w:val="28"/>
        </w:rPr>
        <w:t xml:space="preserve"> к настоящему Порядку</w:t>
      </w:r>
      <w:r w:rsidRPr="00261737">
        <w:t>.</w:t>
      </w:r>
    </w:p>
    <w:p w14:paraId="2817AF94" w14:textId="77777777" w:rsidR="006042A7" w:rsidRPr="00261737" w:rsidRDefault="006042A7" w:rsidP="006042A7">
      <w:pPr>
        <w:pStyle w:val="1"/>
        <w:spacing w:before="0"/>
        <w:ind w:firstLine="709"/>
        <w:jc w:val="center"/>
        <w:rPr>
          <w:rFonts w:ascii="Times New Roman" w:hAnsi="Times New Roman" w:cs="Times New Roman"/>
          <w:color w:val="auto"/>
        </w:rPr>
      </w:pPr>
      <w:bookmarkStart w:id="49" w:name="P115"/>
      <w:bookmarkStart w:id="50" w:name="sub_1096"/>
      <w:bookmarkEnd w:id="15"/>
      <w:bookmarkEnd w:id="48"/>
      <w:bookmarkEnd w:id="49"/>
      <w:r w:rsidRPr="00261737">
        <w:rPr>
          <w:rFonts w:ascii="Times New Roman" w:hAnsi="Times New Roman" w:cs="Times New Roman"/>
          <w:color w:val="auto"/>
        </w:rPr>
        <w:t>IV. Требования к отчётности</w:t>
      </w:r>
    </w:p>
    <w:bookmarkEnd w:id="50"/>
    <w:p w14:paraId="2FB786C0" w14:textId="77777777" w:rsidR="006042A7" w:rsidRPr="00261737" w:rsidRDefault="006042A7" w:rsidP="006042A7">
      <w:pPr>
        <w:spacing w:after="0"/>
        <w:ind w:firstLine="709"/>
        <w:jc w:val="both"/>
        <w:rPr>
          <w:rFonts w:ascii="Times New Roman" w:hAnsi="Times New Roman" w:cs="Times New Roman"/>
          <w:sz w:val="28"/>
          <w:szCs w:val="28"/>
        </w:rPr>
      </w:pPr>
    </w:p>
    <w:p w14:paraId="2EB94041" w14:textId="77777777" w:rsidR="006042A7" w:rsidRPr="00261737" w:rsidRDefault="003664E0" w:rsidP="006042A7">
      <w:pPr>
        <w:spacing w:after="0"/>
        <w:ind w:firstLine="709"/>
        <w:jc w:val="both"/>
        <w:rPr>
          <w:rFonts w:ascii="Times New Roman" w:hAnsi="Times New Roman" w:cs="Times New Roman"/>
          <w:sz w:val="28"/>
          <w:szCs w:val="28"/>
        </w:rPr>
      </w:pPr>
      <w:bookmarkStart w:id="51" w:name="sub_1097"/>
      <w:r w:rsidRPr="00261737">
        <w:rPr>
          <w:rFonts w:ascii="Times New Roman" w:hAnsi="Times New Roman" w:cs="Times New Roman"/>
          <w:sz w:val="28"/>
          <w:szCs w:val="28"/>
        </w:rPr>
        <w:t>37</w:t>
      </w:r>
      <w:r w:rsidR="006042A7" w:rsidRPr="00261737">
        <w:rPr>
          <w:rFonts w:ascii="Times New Roman" w:hAnsi="Times New Roman" w:cs="Times New Roman"/>
          <w:sz w:val="28"/>
          <w:szCs w:val="28"/>
        </w:rPr>
        <w:t>.</w:t>
      </w:r>
      <w:r w:rsidR="00587B76" w:rsidRPr="00261737">
        <w:rPr>
          <w:rFonts w:ascii="Times New Roman" w:hAnsi="Times New Roman" w:cs="Times New Roman"/>
          <w:sz w:val="28"/>
          <w:szCs w:val="28"/>
        </w:rPr>
        <w:t xml:space="preserve"> Получатели субсидий в течение </w:t>
      </w:r>
      <w:r w:rsidR="00A63C2E" w:rsidRPr="00261737">
        <w:rPr>
          <w:rFonts w:ascii="Times New Roman" w:hAnsi="Times New Roman" w:cs="Times New Roman"/>
          <w:sz w:val="28"/>
          <w:szCs w:val="28"/>
        </w:rPr>
        <w:t>1</w:t>
      </w:r>
      <w:r w:rsidR="00587B76" w:rsidRPr="00261737">
        <w:rPr>
          <w:rFonts w:ascii="Times New Roman" w:hAnsi="Times New Roman" w:cs="Times New Roman"/>
          <w:sz w:val="28"/>
          <w:szCs w:val="28"/>
        </w:rPr>
        <w:t>5</w:t>
      </w:r>
      <w:r w:rsidR="006042A7" w:rsidRPr="00261737">
        <w:rPr>
          <w:rFonts w:ascii="Times New Roman" w:hAnsi="Times New Roman" w:cs="Times New Roman"/>
          <w:sz w:val="28"/>
          <w:szCs w:val="28"/>
        </w:rPr>
        <w:t xml:space="preserve"> рабочих дней со дня получения субсидии направляют в </w:t>
      </w:r>
      <w:r w:rsidR="00BB112F" w:rsidRPr="00261737">
        <w:rPr>
          <w:rFonts w:ascii="Times New Roman" w:hAnsi="Times New Roman" w:cs="Times New Roman"/>
          <w:sz w:val="28"/>
          <w:szCs w:val="28"/>
        </w:rPr>
        <w:t>администрацию сельского п</w:t>
      </w:r>
      <w:r w:rsidR="00587B76" w:rsidRPr="00261737">
        <w:rPr>
          <w:rFonts w:ascii="Times New Roman" w:hAnsi="Times New Roman" w:cs="Times New Roman"/>
          <w:sz w:val="28"/>
          <w:szCs w:val="28"/>
        </w:rPr>
        <w:t>оселения</w:t>
      </w:r>
      <w:r w:rsidR="006042A7" w:rsidRPr="00261737">
        <w:rPr>
          <w:rFonts w:ascii="Times New Roman" w:hAnsi="Times New Roman" w:cs="Times New Roman"/>
          <w:sz w:val="28"/>
          <w:szCs w:val="28"/>
        </w:rPr>
        <w:t>:</w:t>
      </w:r>
    </w:p>
    <w:p w14:paraId="13E2C28D" w14:textId="77777777" w:rsidR="006042A7" w:rsidRPr="00261737" w:rsidRDefault="006042A7" w:rsidP="006042A7">
      <w:pPr>
        <w:spacing w:after="0"/>
        <w:ind w:firstLine="709"/>
        <w:jc w:val="both"/>
        <w:rPr>
          <w:rFonts w:ascii="Times New Roman" w:hAnsi="Times New Roman" w:cs="Times New Roman"/>
          <w:sz w:val="28"/>
          <w:szCs w:val="28"/>
        </w:rPr>
      </w:pPr>
      <w:bookmarkStart w:id="52" w:name="sub_1098"/>
      <w:bookmarkEnd w:id="51"/>
      <w:r w:rsidRPr="00261737">
        <w:rPr>
          <w:rFonts w:ascii="Times New Roman" w:hAnsi="Times New Roman" w:cs="Times New Roman"/>
          <w:sz w:val="28"/>
          <w:szCs w:val="28"/>
        </w:rPr>
        <w:t xml:space="preserve">1) отчет о расходовании субсидии на финансовое обеспечение (возмещение) затрат, связанных с погашением задолженности за топливно-энергетические ресурсы по форме согласно </w:t>
      </w:r>
      <w:hyperlink w:anchor="sub_14" w:history="1">
        <w:r w:rsidRPr="00261737">
          <w:rPr>
            <w:rStyle w:val="a7"/>
            <w:rFonts w:ascii="Times New Roman" w:hAnsi="Times New Roman" w:cs="Times New Roman"/>
            <w:color w:val="auto"/>
            <w:sz w:val="28"/>
            <w:szCs w:val="28"/>
          </w:rPr>
          <w:t xml:space="preserve">приложению </w:t>
        </w:r>
      </w:hyperlink>
      <w:r w:rsidR="00515736" w:rsidRPr="00261737">
        <w:rPr>
          <w:rStyle w:val="a7"/>
          <w:rFonts w:ascii="Times New Roman" w:hAnsi="Times New Roman" w:cs="Times New Roman"/>
          <w:color w:val="auto"/>
          <w:sz w:val="28"/>
          <w:szCs w:val="28"/>
        </w:rPr>
        <w:t>5</w:t>
      </w:r>
      <w:r w:rsidRPr="00261737">
        <w:rPr>
          <w:rFonts w:ascii="Times New Roman" w:hAnsi="Times New Roman" w:cs="Times New Roman"/>
          <w:sz w:val="28"/>
          <w:szCs w:val="28"/>
        </w:rPr>
        <w:t xml:space="preserve"> к Порядку с приложением подтверждающих документов;</w:t>
      </w:r>
    </w:p>
    <w:p w14:paraId="7D4E52E4" w14:textId="77777777" w:rsidR="006042A7" w:rsidRPr="00261737" w:rsidRDefault="006042A7" w:rsidP="006042A7">
      <w:pPr>
        <w:spacing w:after="0"/>
        <w:ind w:firstLine="709"/>
        <w:jc w:val="both"/>
        <w:rPr>
          <w:rFonts w:ascii="Times New Roman" w:hAnsi="Times New Roman" w:cs="Times New Roman"/>
          <w:sz w:val="28"/>
          <w:szCs w:val="28"/>
        </w:rPr>
      </w:pPr>
      <w:bookmarkStart w:id="53" w:name="sub_1099"/>
      <w:bookmarkEnd w:id="52"/>
      <w:r w:rsidRPr="00261737">
        <w:rPr>
          <w:rFonts w:ascii="Times New Roman" w:hAnsi="Times New Roman" w:cs="Times New Roman"/>
          <w:sz w:val="28"/>
          <w:szCs w:val="28"/>
        </w:rPr>
        <w:t>2) акт сверки взаимных расчетов, подтверждающий достижение показателя результативности предоставления субсидии.</w:t>
      </w:r>
    </w:p>
    <w:bookmarkEnd w:id="53"/>
    <w:p w14:paraId="40CEF375" w14:textId="77777777" w:rsidR="00F25CFC" w:rsidRPr="00261737" w:rsidRDefault="00F25CFC" w:rsidP="00F25CFC">
      <w:pPr>
        <w:pStyle w:val="ConsPlusNormal"/>
        <w:ind w:firstLine="709"/>
        <w:jc w:val="both"/>
        <w:rPr>
          <w:rFonts w:ascii="Times New Roman" w:hAnsi="Times New Roman" w:cs="Times New Roman"/>
          <w:sz w:val="28"/>
          <w:szCs w:val="28"/>
        </w:rPr>
      </w:pPr>
    </w:p>
    <w:p w14:paraId="5E5EA871" w14:textId="77777777" w:rsidR="00F25CFC" w:rsidRPr="00261737" w:rsidRDefault="00F25CFC" w:rsidP="00F25CFC">
      <w:pPr>
        <w:pStyle w:val="ConsPlusTitle"/>
        <w:ind w:firstLine="709"/>
        <w:jc w:val="center"/>
        <w:outlineLvl w:val="1"/>
        <w:rPr>
          <w:rFonts w:ascii="Times New Roman" w:hAnsi="Times New Roman" w:cs="Times New Roman"/>
          <w:sz w:val="28"/>
          <w:szCs w:val="28"/>
        </w:rPr>
      </w:pPr>
      <w:r w:rsidRPr="00261737">
        <w:rPr>
          <w:rFonts w:ascii="Times New Roman" w:hAnsi="Times New Roman" w:cs="Times New Roman"/>
          <w:sz w:val="28"/>
          <w:szCs w:val="28"/>
        </w:rPr>
        <w:lastRenderedPageBreak/>
        <w:t xml:space="preserve">IV. Контроль за </w:t>
      </w:r>
      <w:proofErr w:type="gramStart"/>
      <w:r w:rsidR="00192D38" w:rsidRPr="00261737">
        <w:rPr>
          <w:rFonts w:ascii="Times New Roman" w:hAnsi="Times New Roman" w:cs="Times New Roman"/>
          <w:sz w:val="28"/>
          <w:szCs w:val="28"/>
        </w:rPr>
        <w:t>соблюдением  условий</w:t>
      </w:r>
      <w:proofErr w:type="gramEnd"/>
      <w:r w:rsidR="00192D38" w:rsidRPr="00261737">
        <w:rPr>
          <w:rFonts w:ascii="Times New Roman" w:hAnsi="Times New Roman" w:cs="Times New Roman"/>
          <w:sz w:val="28"/>
          <w:szCs w:val="28"/>
        </w:rPr>
        <w:t xml:space="preserve"> и порядка предоставления субсидий и ответственность за их нарушение</w:t>
      </w:r>
    </w:p>
    <w:p w14:paraId="7070E831" w14:textId="77777777" w:rsidR="00192D38" w:rsidRPr="00261737" w:rsidRDefault="00192D38" w:rsidP="00F25CFC">
      <w:pPr>
        <w:pStyle w:val="ConsPlusTitle"/>
        <w:ind w:firstLine="709"/>
        <w:jc w:val="center"/>
        <w:outlineLvl w:val="1"/>
        <w:rPr>
          <w:rFonts w:ascii="Times New Roman" w:hAnsi="Times New Roman" w:cs="Times New Roman"/>
          <w:sz w:val="28"/>
          <w:szCs w:val="28"/>
        </w:rPr>
      </w:pPr>
    </w:p>
    <w:p w14:paraId="36888448" w14:textId="77777777" w:rsidR="00D74EA7" w:rsidRPr="00261737" w:rsidRDefault="003664E0" w:rsidP="003A4B57">
      <w:pPr>
        <w:spacing w:after="0"/>
        <w:ind w:firstLine="709"/>
        <w:jc w:val="both"/>
        <w:rPr>
          <w:rFonts w:ascii="Times New Roman" w:hAnsi="Times New Roman" w:cs="Times New Roman"/>
          <w:sz w:val="28"/>
          <w:szCs w:val="28"/>
        </w:rPr>
      </w:pPr>
      <w:bookmarkStart w:id="54" w:name="sub_1101"/>
      <w:r w:rsidRPr="00261737">
        <w:rPr>
          <w:rFonts w:ascii="Times New Roman" w:hAnsi="Times New Roman" w:cs="Times New Roman"/>
          <w:sz w:val="28"/>
          <w:szCs w:val="28"/>
        </w:rPr>
        <w:t>38</w:t>
      </w:r>
      <w:r w:rsidR="003A4B57" w:rsidRPr="00261737">
        <w:rPr>
          <w:rFonts w:ascii="Times New Roman" w:hAnsi="Times New Roman" w:cs="Times New Roman"/>
          <w:sz w:val="28"/>
          <w:szCs w:val="28"/>
        </w:rPr>
        <w:t>. Главный распорядитель бюджетных средств</w:t>
      </w:r>
      <w:r w:rsidR="00D74EA7" w:rsidRPr="00261737">
        <w:rPr>
          <w:rFonts w:ascii="Times New Roman" w:hAnsi="Times New Roman" w:cs="Times New Roman"/>
          <w:sz w:val="28"/>
          <w:szCs w:val="28"/>
        </w:rPr>
        <w:t xml:space="preserve"> осуществляет </w:t>
      </w:r>
      <w:proofErr w:type="gramStart"/>
      <w:r w:rsidR="00D74EA7" w:rsidRPr="00261737">
        <w:rPr>
          <w:rFonts w:ascii="Times New Roman" w:hAnsi="Times New Roman" w:cs="Times New Roman"/>
          <w:sz w:val="28"/>
          <w:szCs w:val="28"/>
        </w:rPr>
        <w:t>проверку  соблюдения</w:t>
      </w:r>
      <w:proofErr w:type="gramEnd"/>
      <w:r w:rsidR="00D74EA7" w:rsidRPr="00261737">
        <w:rPr>
          <w:rFonts w:ascii="Times New Roman" w:hAnsi="Times New Roman" w:cs="Times New Roman"/>
          <w:sz w:val="28"/>
          <w:szCs w:val="28"/>
        </w:rPr>
        <w:t xml:space="preserve"> получателем субсидии порядка и условий  предоставления субсидии, в том числе  в части достижения результатов предоставления субсидии,  а также</w:t>
      </w:r>
      <w:r w:rsidR="003A4B57" w:rsidRPr="00261737">
        <w:rPr>
          <w:rFonts w:ascii="Times New Roman" w:hAnsi="Times New Roman" w:cs="Times New Roman"/>
          <w:sz w:val="28"/>
          <w:szCs w:val="28"/>
        </w:rPr>
        <w:t xml:space="preserve"> органы муниципального финансового контроля осуществляют</w:t>
      </w:r>
      <w:r w:rsidR="00D74EA7" w:rsidRPr="00261737">
        <w:rPr>
          <w:rFonts w:ascii="Times New Roman" w:hAnsi="Times New Roman" w:cs="Times New Roman"/>
          <w:sz w:val="28"/>
          <w:szCs w:val="28"/>
        </w:rPr>
        <w:t xml:space="preserve"> контроль  в соответствии со статьями 268</w:t>
      </w:r>
      <w:r w:rsidR="00D74EA7" w:rsidRPr="00261737">
        <w:rPr>
          <w:rFonts w:ascii="Times New Roman" w:hAnsi="Times New Roman" w:cs="Times New Roman"/>
          <w:sz w:val="28"/>
          <w:szCs w:val="28"/>
          <w:vertAlign w:val="superscript"/>
        </w:rPr>
        <w:t xml:space="preserve">1 </w:t>
      </w:r>
      <w:r w:rsidR="00D74EA7" w:rsidRPr="00261737">
        <w:rPr>
          <w:rFonts w:ascii="Times New Roman" w:hAnsi="Times New Roman" w:cs="Times New Roman"/>
          <w:sz w:val="28"/>
          <w:szCs w:val="28"/>
        </w:rPr>
        <w:t>и 269</w:t>
      </w:r>
      <w:r w:rsidR="00D74EA7" w:rsidRPr="00261737">
        <w:rPr>
          <w:rFonts w:ascii="Times New Roman" w:hAnsi="Times New Roman" w:cs="Times New Roman"/>
          <w:sz w:val="28"/>
          <w:szCs w:val="28"/>
          <w:vertAlign w:val="superscript"/>
        </w:rPr>
        <w:t xml:space="preserve">2 </w:t>
      </w:r>
      <w:r w:rsidR="00D74EA7" w:rsidRPr="00261737">
        <w:rPr>
          <w:rFonts w:ascii="Times New Roman" w:hAnsi="Times New Roman" w:cs="Times New Roman"/>
          <w:sz w:val="28"/>
          <w:szCs w:val="28"/>
        </w:rPr>
        <w:t xml:space="preserve">  Бюджетного кодекса Российской Федерации.</w:t>
      </w:r>
    </w:p>
    <w:p w14:paraId="2E4787F6" w14:textId="77777777" w:rsidR="003A4B57" w:rsidRPr="00261737" w:rsidRDefault="003664E0" w:rsidP="003A4B57">
      <w:pPr>
        <w:spacing w:after="0"/>
        <w:ind w:firstLine="709"/>
        <w:jc w:val="both"/>
        <w:rPr>
          <w:rFonts w:ascii="Times New Roman" w:hAnsi="Times New Roman" w:cs="Times New Roman"/>
          <w:sz w:val="28"/>
          <w:szCs w:val="28"/>
        </w:rPr>
      </w:pPr>
      <w:bookmarkStart w:id="55" w:name="sub_1102"/>
      <w:bookmarkEnd w:id="54"/>
      <w:r w:rsidRPr="00261737">
        <w:rPr>
          <w:rFonts w:ascii="Times New Roman" w:hAnsi="Times New Roman" w:cs="Times New Roman"/>
          <w:sz w:val="28"/>
          <w:szCs w:val="28"/>
        </w:rPr>
        <w:t>39</w:t>
      </w:r>
      <w:r w:rsidR="003A4B57" w:rsidRPr="00261737">
        <w:rPr>
          <w:rFonts w:ascii="Times New Roman" w:hAnsi="Times New Roman" w:cs="Times New Roman"/>
          <w:sz w:val="28"/>
          <w:szCs w:val="28"/>
        </w:rPr>
        <w:t>. Субсидия носит целевой характер и подлежит направлению непосредственно на цели, для которых она предусмотрена в бюджете сельского поселения, на погашение задолженности перед поставщиками топливно-энергетических ресурсов в течение пяти рабочих дней с момента перечисления на расчетный счет получателя субсидии.</w:t>
      </w:r>
    </w:p>
    <w:p w14:paraId="0937BEFD" w14:textId="77777777" w:rsidR="003A4B57" w:rsidRPr="00261737" w:rsidRDefault="003A4B57" w:rsidP="003A4B57">
      <w:pPr>
        <w:spacing w:after="0"/>
        <w:ind w:firstLine="709"/>
        <w:jc w:val="both"/>
        <w:rPr>
          <w:rFonts w:ascii="Times New Roman" w:hAnsi="Times New Roman" w:cs="Times New Roman"/>
          <w:sz w:val="28"/>
          <w:szCs w:val="28"/>
        </w:rPr>
      </w:pPr>
      <w:bookmarkStart w:id="56" w:name="sub_1103"/>
      <w:bookmarkEnd w:id="55"/>
      <w:r w:rsidRPr="00261737">
        <w:rPr>
          <w:rFonts w:ascii="Times New Roman" w:hAnsi="Times New Roman" w:cs="Times New Roman"/>
          <w:sz w:val="28"/>
          <w:szCs w:val="28"/>
        </w:rPr>
        <w:t>4</w:t>
      </w:r>
      <w:r w:rsidR="003664E0" w:rsidRPr="00261737">
        <w:rPr>
          <w:rFonts w:ascii="Times New Roman" w:hAnsi="Times New Roman" w:cs="Times New Roman"/>
          <w:sz w:val="28"/>
          <w:szCs w:val="28"/>
        </w:rPr>
        <w:t>0</w:t>
      </w:r>
      <w:r w:rsidRPr="00261737">
        <w:rPr>
          <w:rFonts w:ascii="Times New Roman" w:hAnsi="Times New Roman" w:cs="Times New Roman"/>
          <w:sz w:val="28"/>
          <w:szCs w:val="28"/>
        </w:rPr>
        <w:t xml:space="preserve">. Получатель субсидии несет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w:t>
      </w:r>
      <w:hyperlink r:id="rId16" w:history="1">
        <w:proofErr w:type="spellStart"/>
        <w:r w:rsidRPr="00261737">
          <w:rPr>
            <w:rStyle w:val="a7"/>
            <w:rFonts w:ascii="Times New Roman" w:hAnsi="Times New Roman" w:cs="Times New Roman"/>
            <w:color w:val="auto"/>
            <w:sz w:val="28"/>
            <w:szCs w:val="28"/>
          </w:rPr>
          <w:t>законодательством</w:t>
        </w:r>
      </w:hyperlink>
      <w:r w:rsidRPr="00261737">
        <w:rPr>
          <w:rFonts w:ascii="Times New Roman" w:hAnsi="Times New Roman" w:cs="Times New Roman"/>
          <w:sz w:val="28"/>
          <w:szCs w:val="28"/>
        </w:rPr>
        <w:t>Российской</w:t>
      </w:r>
      <w:proofErr w:type="spellEnd"/>
      <w:r w:rsidRPr="00261737">
        <w:rPr>
          <w:rFonts w:ascii="Times New Roman" w:hAnsi="Times New Roman" w:cs="Times New Roman"/>
          <w:sz w:val="28"/>
          <w:szCs w:val="28"/>
        </w:rPr>
        <w:t xml:space="preserve"> Федерации.</w:t>
      </w:r>
    </w:p>
    <w:p w14:paraId="3AA6A27D" w14:textId="77777777" w:rsidR="003A4B57" w:rsidRPr="00261737" w:rsidRDefault="003A4B57" w:rsidP="003A4B57">
      <w:pPr>
        <w:spacing w:after="0"/>
        <w:ind w:firstLine="709"/>
        <w:jc w:val="both"/>
        <w:rPr>
          <w:rFonts w:ascii="Times New Roman" w:hAnsi="Times New Roman" w:cs="Times New Roman"/>
          <w:sz w:val="28"/>
          <w:szCs w:val="28"/>
        </w:rPr>
      </w:pPr>
      <w:bookmarkStart w:id="57" w:name="sub_1104"/>
      <w:bookmarkEnd w:id="56"/>
      <w:r w:rsidRPr="00261737">
        <w:rPr>
          <w:rFonts w:ascii="Times New Roman" w:hAnsi="Times New Roman" w:cs="Times New Roman"/>
          <w:sz w:val="28"/>
          <w:szCs w:val="28"/>
        </w:rPr>
        <w:t>4</w:t>
      </w:r>
      <w:r w:rsidR="003664E0" w:rsidRPr="00261737">
        <w:rPr>
          <w:rFonts w:ascii="Times New Roman" w:hAnsi="Times New Roman" w:cs="Times New Roman"/>
          <w:sz w:val="28"/>
          <w:szCs w:val="28"/>
        </w:rPr>
        <w:t>1</w:t>
      </w:r>
      <w:r w:rsidRPr="00261737">
        <w:rPr>
          <w:rFonts w:ascii="Times New Roman" w:hAnsi="Times New Roman" w:cs="Times New Roman"/>
          <w:sz w:val="28"/>
          <w:szCs w:val="28"/>
        </w:rPr>
        <w:t xml:space="preserve">. В случае нарушений получателем субсидии условий, выявленных в том числе по фактам проверок, проведенных главным распорядителем бюджетных средств и органами муниципального финансового контроля субсидия подлежит возврату в бюджет </w:t>
      </w:r>
      <w:r w:rsidR="00934DDF" w:rsidRPr="00261737">
        <w:rPr>
          <w:rFonts w:ascii="Times New Roman" w:hAnsi="Times New Roman" w:cs="Times New Roman"/>
          <w:sz w:val="28"/>
          <w:szCs w:val="28"/>
        </w:rPr>
        <w:t xml:space="preserve">сельского </w:t>
      </w:r>
      <w:r w:rsidRPr="00261737">
        <w:rPr>
          <w:rFonts w:ascii="Times New Roman" w:hAnsi="Times New Roman" w:cs="Times New Roman"/>
          <w:sz w:val="28"/>
          <w:szCs w:val="28"/>
        </w:rPr>
        <w:t xml:space="preserve">в порядке и сроки, указанные в </w:t>
      </w:r>
      <w:hyperlink w:anchor="sub_1085" w:history="1">
        <w:r w:rsidRPr="00261737">
          <w:rPr>
            <w:rStyle w:val="a7"/>
            <w:rFonts w:ascii="Times New Roman" w:hAnsi="Times New Roman" w:cs="Times New Roman"/>
            <w:color w:val="auto"/>
            <w:sz w:val="28"/>
            <w:szCs w:val="28"/>
          </w:rPr>
          <w:t>пункте 3</w:t>
        </w:r>
      </w:hyperlink>
      <w:r w:rsidR="003B1061" w:rsidRPr="00261737">
        <w:rPr>
          <w:rFonts w:ascii="Times New Roman" w:hAnsi="Times New Roman" w:cs="Times New Roman"/>
          <w:sz w:val="28"/>
          <w:szCs w:val="28"/>
        </w:rPr>
        <w:t>2</w:t>
      </w:r>
      <w:r w:rsidRPr="00261737">
        <w:rPr>
          <w:rFonts w:ascii="Times New Roman" w:hAnsi="Times New Roman" w:cs="Times New Roman"/>
          <w:sz w:val="28"/>
          <w:szCs w:val="28"/>
        </w:rPr>
        <w:t xml:space="preserve"> настоящего Порядка.</w:t>
      </w:r>
    </w:p>
    <w:bookmarkEnd w:id="57"/>
    <w:p w14:paraId="25B46031" w14:textId="77777777" w:rsidR="003A4B57" w:rsidRPr="00261737" w:rsidRDefault="003A4B57" w:rsidP="003A4B57"/>
    <w:p w14:paraId="13DAF5EB" w14:textId="77777777" w:rsidR="004E7126" w:rsidRPr="00261737" w:rsidRDefault="004E7126" w:rsidP="003A4B57"/>
    <w:p w14:paraId="5219021A" w14:textId="77777777" w:rsidR="004E7126" w:rsidRPr="00261737" w:rsidRDefault="004E7126" w:rsidP="003A4B57"/>
    <w:p w14:paraId="24726F19" w14:textId="77777777" w:rsidR="004E7126" w:rsidRPr="00261737" w:rsidRDefault="004E7126" w:rsidP="003A4B57"/>
    <w:p w14:paraId="551CC8C7" w14:textId="77777777" w:rsidR="004E7126" w:rsidRPr="00261737" w:rsidRDefault="004E7126" w:rsidP="003A4B57"/>
    <w:p w14:paraId="50891B74" w14:textId="77777777" w:rsidR="00261737" w:rsidRPr="00261737" w:rsidRDefault="00DB1327" w:rsidP="00E10965">
      <w:pPr>
        <w:pStyle w:val="ConsPlusNormal"/>
        <w:ind w:left="5387" w:firstLine="283"/>
        <w:jc w:val="both"/>
        <w:rPr>
          <w:rStyle w:val="a9"/>
          <w:rFonts w:ascii="Times New Roman" w:hAnsi="Times New Roman" w:cs="Times New Roman"/>
          <w:b w:val="0"/>
          <w:sz w:val="28"/>
          <w:szCs w:val="28"/>
        </w:rPr>
      </w:pPr>
      <w:r w:rsidRPr="00261737">
        <w:rPr>
          <w:rStyle w:val="a9"/>
          <w:rFonts w:ascii="Times New Roman" w:hAnsi="Times New Roman" w:cs="Times New Roman"/>
          <w:b w:val="0"/>
          <w:sz w:val="28"/>
          <w:szCs w:val="28"/>
        </w:rPr>
        <w:t xml:space="preserve">                      </w:t>
      </w:r>
    </w:p>
    <w:p w14:paraId="0DEC352F" w14:textId="77777777" w:rsidR="00261737" w:rsidRPr="00261737" w:rsidRDefault="00261737">
      <w:pPr>
        <w:rPr>
          <w:rStyle w:val="a9"/>
          <w:rFonts w:ascii="Times New Roman" w:eastAsia="Times New Roman" w:hAnsi="Times New Roman" w:cs="Times New Roman"/>
          <w:b w:val="0"/>
          <w:sz w:val="28"/>
          <w:szCs w:val="28"/>
        </w:rPr>
      </w:pPr>
      <w:r w:rsidRPr="00261737">
        <w:rPr>
          <w:rStyle w:val="a9"/>
          <w:rFonts w:ascii="Times New Roman" w:hAnsi="Times New Roman" w:cs="Times New Roman"/>
          <w:b w:val="0"/>
          <w:sz w:val="28"/>
          <w:szCs w:val="28"/>
        </w:rPr>
        <w:br w:type="page"/>
      </w:r>
    </w:p>
    <w:p w14:paraId="4C4F6B0F" w14:textId="36EF1B04" w:rsidR="00E10965" w:rsidRPr="00261737" w:rsidRDefault="00DB1327" w:rsidP="00E10965">
      <w:pPr>
        <w:pStyle w:val="ConsPlusNormal"/>
        <w:ind w:left="5387" w:firstLine="283"/>
        <w:jc w:val="both"/>
        <w:rPr>
          <w:rFonts w:ascii="Times New Roman" w:hAnsi="Times New Roman" w:cs="Times New Roman"/>
          <w:sz w:val="28"/>
          <w:szCs w:val="28"/>
        </w:rPr>
      </w:pPr>
      <w:r w:rsidRPr="00261737">
        <w:rPr>
          <w:rStyle w:val="a9"/>
          <w:rFonts w:ascii="Times New Roman" w:hAnsi="Times New Roman" w:cs="Times New Roman"/>
          <w:b w:val="0"/>
          <w:sz w:val="28"/>
          <w:szCs w:val="28"/>
        </w:rPr>
        <w:lastRenderedPageBreak/>
        <w:t xml:space="preserve">        </w:t>
      </w:r>
      <w:r w:rsidR="00EB4226" w:rsidRPr="00261737">
        <w:rPr>
          <w:rStyle w:val="a9"/>
          <w:rFonts w:ascii="Times New Roman" w:hAnsi="Times New Roman" w:cs="Times New Roman"/>
          <w:b w:val="0"/>
          <w:sz w:val="28"/>
          <w:szCs w:val="28"/>
        </w:rPr>
        <w:t>П</w:t>
      </w:r>
      <w:r w:rsidR="00A8147B" w:rsidRPr="00261737">
        <w:rPr>
          <w:rStyle w:val="a9"/>
          <w:rFonts w:ascii="Times New Roman" w:hAnsi="Times New Roman" w:cs="Times New Roman"/>
          <w:b w:val="0"/>
          <w:sz w:val="28"/>
          <w:szCs w:val="28"/>
        </w:rPr>
        <w:t>риложение 1</w:t>
      </w:r>
      <w:r w:rsidR="00EB4226" w:rsidRPr="00261737">
        <w:rPr>
          <w:rStyle w:val="a9"/>
          <w:rFonts w:ascii="Times New Roman" w:hAnsi="Times New Roman" w:cs="Times New Roman"/>
          <w:b w:val="0"/>
          <w:sz w:val="28"/>
          <w:szCs w:val="28"/>
        </w:rPr>
        <w:br/>
      </w:r>
      <w:r w:rsidR="00E10965" w:rsidRPr="00261737">
        <w:rPr>
          <w:rFonts w:ascii="Times New Roman" w:hAnsi="Times New Roman" w:cs="Times New Roman"/>
          <w:sz w:val="28"/>
          <w:szCs w:val="28"/>
        </w:rPr>
        <w:t xml:space="preserve">к Порядку предоставления </w:t>
      </w:r>
      <w:proofErr w:type="spellStart"/>
      <w:r w:rsidR="00E10965" w:rsidRPr="00261737">
        <w:rPr>
          <w:rFonts w:ascii="Times New Roman" w:hAnsi="Times New Roman" w:cs="Times New Roman"/>
          <w:sz w:val="28"/>
          <w:szCs w:val="28"/>
        </w:rPr>
        <w:t>субсидийтеплоснабжающим</w:t>
      </w:r>
      <w:proofErr w:type="spellEnd"/>
      <w:r w:rsidR="00E10965" w:rsidRPr="00261737">
        <w:rPr>
          <w:rFonts w:ascii="Times New Roman" w:hAnsi="Times New Roman" w:cs="Times New Roman"/>
          <w:sz w:val="28"/>
          <w:szCs w:val="28"/>
        </w:rPr>
        <w:t xml:space="preserve"> </w:t>
      </w:r>
      <w:proofErr w:type="spellStart"/>
      <w:r w:rsidR="00E10965" w:rsidRPr="00261737">
        <w:rPr>
          <w:rFonts w:ascii="Times New Roman" w:hAnsi="Times New Roman" w:cs="Times New Roman"/>
          <w:sz w:val="28"/>
          <w:szCs w:val="28"/>
        </w:rPr>
        <w:t>организациямна</w:t>
      </w:r>
      <w:proofErr w:type="spellEnd"/>
      <w:r w:rsidR="00E10965" w:rsidRPr="00261737">
        <w:rPr>
          <w:rFonts w:ascii="Times New Roman" w:hAnsi="Times New Roman" w:cs="Times New Roman"/>
          <w:sz w:val="28"/>
          <w:szCs w:val="28"/>
        </w:rPr>
        <w:t xml:space="preserve"> финансовое обеспечение (возмещение) затрат, связанных с </w:t>
      </w:r>
      <w:r w:rsidR="00530C47" w:rsidRPr="00261737">
        <w:rPr>
          <w:rFonts w:ascii="Times New Roman" w:hAnsi="Times New Roman" w:cs="Times New Roman"/>
          <w:sz w:val="28"/>
          <w:szCs w:val="28"/>
        </w:rPr>
        <w:t xml:space="preserve">частичным </w:t>
      </w:r>
      <w:r w:rsidR="00E10965" w:rsidRPr="00261737">
        <w:rPr>
          <w:rFonts w:ascii="Times New Roman" w:hAnsi="Times New Roman" w:cs="Times New Roman"/>
          <w:sz w:val="28"/>
          <w:szCs w:val="28"/>
        </w:rPr>
        <w:t>погашением задолженности за топливно-энергетические ресурсы</w:t>
      </w:r>
    </w:p>
    <w:p w14:paraId="1DCB0674" w14:textId="77777777" w:rsidR="00EB4226" w:rsidRPr="00261737" w:rsidRDefault="00EB4226" w:rsidP="00E10965">
      <w:pPr>
        <w:pStyle w:val="ConsPlusNormal"/>
        <w:ind w:left="5670"/>
        <w:jc w:val="both"/>
        <w:outlineLvl w:val="1"/>
      </w:pPr>
    </w:p>
    <w:p w14:paraId="10C3481E" w14:textId="77777777" w:rsidR="008A236C" w:rsidRPr="00261737" w:rsidRDefault="008A236C" w:rsidP="00DB1327">
      <w:pPr>
        <w:jc w:val="center"/>
      </w:pPr>
    </w:p>
    <w:p w14:paraId="2EB24E50" w14:textId="77777777" w:rsidR="008A236C" w:rsidRPr="00261737" w:rsidRDefault="008A236C" w:rsidP="00DB1327">
      <w:pPr>
        <w:pStyle w:val="ab"/>
        <w:jc w:val="center"/>
        <w:rPr>
          <w:sz w:val="22"/>
          <w:szCs w:val="22"/>
        </w:rPr>
      </w:pPr>
      <w:r w:rsidRPr="00261737">
        <w:rPr>
          <w:rStyle w:val="a9"/>
          <w:sz w:val="22"/>
          <w:szCs w:val="22"/>
        </w:rPr>
        <w:t>Заявка</w:t>
      </w:r>
    </w:p>
    <w:p w14:paraId="09731B5F" w14:textId="77777777" w:rsidR="008A236C" w:rsidRPr="00261737" w:rsidRDefault="008A236C" w:rsidP="00DB1327">
      <w:pPr>
        <w:pStyle w:val="ab"/>
        <w:jc w:val="center"/>
        <w:rPr>
          <w:sz w:val="22"/>
          <w:szCs w:val="22"/>
        </w:rPr>
      </w:pPr>
      <w:r w:rsidRPr="00261737">
        <w:rPr>
          <w:rStyle w:val="a9"/>
          <w:sz w:val="22"/>
          <w:szCs w:val="22"/>
        </w:rPr>
        <w:t>на предоставление субсидии на финансовое обеспечение (возмещение)</w:t>
      </w:r>
    </w:p>
    <w:p w14:paraId="1FEDC9DB" w14:textId="77777777" w:rsidR="008A236C" w:rsidRPr="00261737" w:rsidRDefault="008A236C" w:rsidP="00DB1327">
      <w:pPr>
        <w:pStyle w:val="ab"/>
        <w:jc w:val="center"/>
        <w:rPr>
          <w:sz w:val="22"/>
          <w:szCs w:val="22"/>
        </w:rPr>
      </w:pPr>
      <w:r w:rsidRPr="00261737">
        <w:rPr>
          <w:rStyle w:val="a9"/>
          <w:sz w:val="22"/>
          <w:szCs w:val="22"/>
        </w:rPr>
        <w:t>затрат, связанных с частичным погашением задолженности</w:t>
      </w:r>
    </w:p>
    <w:p w14:paraId="00658ED5" w14:textId="77777777" w:rsidR="008A236C" w:rsidRPr="00261737" w:rsidRDefault="008A236C" w:rsidP="00DB1327">
      <w:pPr>
        <w:pStyle w:val="ab"/>
        <w:jc w:val="center"/>
        <w:rPr>
          <w:sz w:val="22"/>
          <w:szCs w:val="22"/>
        </w:rPr>
      </w:pPr>
      <w:r w:rsidRPr="00261737">
        <w:rPr>
          <w:rStyle w:val="a9"/>
          <w:sz w:val="22"/>
          <w:szCs w:val="22"/>
        </w:rPr>
        <w:t>за топливно-энергетические ресурсы</w:t>
      </w:r>
    </w:p>
    <w:p w14:paraId="532544AA" w14:textId="77777777" w:rsidR="008A236C" w:rsidRPr="00261737" w:rsidRDefault="008A236C" w:rsidP="008A236C">
      <w:pPr>
        <w:pStyle w:val="ab"/>
        <w:rPr>
          <w:sz w:val="22"/>
          <w:szCs w:val="22"/>
        </w:rPr>
      </w:pPr>
      <w:r w:rsidRPr="00261737">
        <w:rPr>
          <w:rStyle w:val="a9"/>
          <w:sz w:val="22"/>
          <w:szCs w:val="22"/>
        </w:rPr>
        <w:t>за ___________________ год</w:t>
      </w:r>
    </w:p>
    <w:p w14:paraId="57C80BF1" w14:textId="77777777" w:rsidR="008A236C" w:rsidRPr="00261737" w:rsidRDefault="008A236C" w:rsidP="008A236C"/>
    <w:p w14:paraId="307F1124" w14:textId="77777777" w:rsidR="008A236C" w:rsidRPr="00261737" w:rsidRDefault="008A236C" w:rsidP="008A236C">
      <w:pPr>
        <w:pStyle w:val="ab"/>
        <w:rPr>
          <w:sz w:val="22"/>
          <w:szCs w:val="22"/>
        </w:rPr>
      </w:pPr>
      <w:r w:rsidRPr="00261737">
        <w:rPr>
          <w:sz w:val="22"/>
          <w:szCs w:val="22"/>
        </w:rPr>
        <w:t xml:space="preserve">     Прошу предоставить субсидию </w:t>
      </w:r>
      <w:proofErr w:type="gramStart"/>
      <w:r w:rsidRPr="00261737">
        <w:rPr>
          <w:sz w:val="22"/>
          <w:szCs w:val="22"/>
        </w:rPr>
        <w:t>на  финансовое</w:t>
      </w:r>
      <w:proofErr w:type="gramEnd"/>
      <w:r w:rsidRPr="00261737">
        <w:rPr>
          <w:sz w:val="22"/>
          <w:szCs w:val="22"/>
        </w:rPr>
        <w:t xml:space="preserve"> обеспечение  (возмещение)</w:t>
      </w:r>
    </w:p>
    <w:p w14:paraId="15C15DD5" w14:textId="77777777" w:rsidR="008A236C" w:rsidRPr="00261737" w:rsidRDefault="008A236C" w:rsidP="008A236C">
      <w:pPr>
        <w:pStyle w:val="ab"/>
        <w:rPr>
          <w:sz w:val="22"/>
          <w:szCs w:val="22"/>
        </w:rPr>
      </w:pPr>
      <w:proofErr w:type="gramStart"/>
      <w:r w:rsidRPr="00261737">
        <w:rPr>
          <w:sz w:val="22"/>
          <w:szCs w:val="22"/>
        </w:rPr>
        <w:t xml:space="preserve">затрат,   </w:t>
      </w:r>
      <w:proofErr w:type="gramEnd"/>
      <w:r w:rsidRPr="00261737">
        <w:rPr>
          <w:sz w:val="22"/>
          <w:szCs w:val="22"/>
        </w:rPr>
        <w:t>связанных    с    частичным     погашением   задолженности   за</w:t>
      </w:r>
    </w:p>
    <w:p w14:paraId="3639805B" w14:textId="77777777" w:rsidR="008A236C" w:rsidRPr="00261737" w:rsidRDefault="008A236C" w:rsidP="008A236C">
      <w:pPr>
        <w:pStyle w:val="ab"/>
        <w:rPr>
          <w:sz w:val="22"/>
          <w:szCs w:val="22"/>
        </w:rPr>
      </w:pPr>
      <w:r w:rsidRPr="00261737">
        <w:rPr>
          <w:sz w:val="22"/>
          <w:szCs w:val="22"/>
        </w:rPr>
        <w:t>топливно-энергетические ресурсы, для ____________________________________</w:t>
      </w:r>
    </w:p>
    <w:p w14:paraId="56FE03F1" w14:textId="77777777" w:rsidR="008A236C" w:rsidRPr="00261737" w:rsidRDefault="008A236C" w:rsidP="00530C47">
      <w:pPr>
        <w:pStyle w:val="ab"/>
        <w:jc w:val="center"/>
        <w:rPr>
          <w:sz w:val="18"/>
          <w:szCs w:val="18"/>
        </w:rPr>
      </w:pPr>
      <w:r w:rsidRPr="00261737">
        <w:rPr>
          <w:sz w:val="18"/>
          <w:szCs w:val="18"/>
        </w:rPr>
        <w:t>(наименование организации сферы жилищно-коммунального хозяйства, адрес)</w:t>
      </w:r>
    </w:p>
    <w:p w14:paraId="69EA0911" w14:textId="77777777" w:rsidR="008A236C" w:rsidRPr="00261737" w:rsidRDefault="008A236C" w:rsidP="008A236C">
      <w:pPr>
        <w:pStyle w:val="ab"/>
        <w:rPr>
          <w:sz w:val="22"/>
          <w:szCs w:val="22"/>
        </w:rPr>
      </w:pPr>
      <w:r w:rsidRPr="00261737">
        <w:rPr>
          <w:sz w:val="22"/>
          <w:szCs w:val="22"/>
        </w:rPr>
        <w:t>и перечислить на расчетный счет:</w:t>
      </w:r>
    </w:p>
    <w:p w14:paraId="526ACD2E" w14:textId="77777777" w:rsidR="008A236C" w:rsidRPr="00261737" w:rsidRDefault="008A236C" w:rsidP="008A236C">
      <w:pPr>
        <w:pStyle w:val="ab"/>
        <w:rPr>
          <w:sz w:val="22"/>
          <w:szCs w:val="22"/>
        </w:rPr>
      </w:pPr>
      <w:r w:rsidRPr="00261737">
        <w:rPr>
          <w:sz w:val="22"/>
          <w:szCs w:val="22"/>
        </w:rPr>
        <w:t>_________________________________________________________________________</w:t>
      </w:r>
    </w:p>
    <w:p w14:paraId="664E4F26" w14:textId="77777777" w:rsidR="008A236C" w:rsidRPr="00261737" w:rsidRDefault="008A236C" w:rsidP="00530C47">
      <w:pPr>
        <w:pStyle w:val="ab"/>
        <w:jc w:val="center"/>
        <w:rPr>
          <w:sz w:val="18"/>
          <w:szCs w:val="18"/>
        </w:rPr>
      </w:pPr>
      <w:r w:rsidRPr="00261737">
        <w:rPr>
          <w:sz w:val="18"/>
          <w:szCs w:val="18"/>
        </w:rPr>
        <w:t>(банковские реквизиты, ИНН, КПП)</w:t>
      </w:r>
    </w:p>
    <w:p w14:paraId="653F6528" w14:textId="77777777" w:rsidR="008A236C" w:rsidRPr="00261737" w:rsidRDefault="008A236C" w:rsidP="008A236C">
      <w:pPr>
        <w:pStyle w:val="ab"/>
        <w:rPr>
          <w:sz w:val="22"/>
          <w:szCs w:val="22"/>
        </w:rPr>
      </w:pPr>
      <w:r w:rsidRPr="00261737">
        <w:rPr>
          <w:sz w:val="22"/>
          <w:szCs w:val="22"/>
        </w:rPr>
        <w:t>в размере _______________________________________________________________</w:t>
      </w:r>
    </w:p>
    <w:p w14:paraId="4C188F24" w14:textId="77777777" w:rsidR="008A236C" w:rsidRPr="00261737" w:rsidRDefault="008A236C" w:rsidP="008A236C">
      <w:pPr>
        <w:pStyle w:val="ab"/>
        <w:rPr>
          <w:sz w:val="22"/>
          <w:szCs w:val="22"/>
        </w:rPr>
      </w:pPr>
      <w:r w:rsidRPr="00261737">
        <w:rPr>
          <w:sz w:val="22"/>
          <w:szCs w:val="22"/>
        </w:rPr>
        <w:t xml:space="preserve">                             (сумма прописью в рублях)</w:t>
      </w:r>
    </w:p>
    <w:p w14:paraId="65382939" w14:textId="77777777" w:rsidR="008A236C" w:rsidRPr="00261737" w:rsidRDefault="008A236C" w:rsidP="00DD324C">
      <w:pPr>
        <w:pStyle w:val="ab"/>
        <w:jc w:val="both"/>
        <w:rPr>
          <w:sz w:val="22"/>
          <w:szCs w:val="22"/>
        </w:rPr>
      </w:pPr>
      <w:r w:rsidRPr="00261737">
        <w:rPr>
          <w:sz w:val="22"/>
          <w:szCs w:val="22"/>
        </w:rPr>
        <w:t xml:space="preserve">в соответствии с </w:t>
      </w:r>
      <w:hyperlink w:anchor="sub_1000" w:history="1">
        <w:r w:rsidRPr="00261737">
          <w:rPr>
            <w:rStyle w:val="a7"/>
            <w:sz w:val="22"/>
            <w:szCs w:val="22"/>
          </w:rPr>
          <w:t>Порядком</w:t>
        </w:r>
      </w:hyperlink>
      <w:r w:rsidRPr="00261737">
        <w:rPr>
          <w:sz w:val="22"/>
          <w:szCs w:val="22"/>
        </w:rPr>
        <w:t xml:space="preserve">  предоставления  субсидий  </w:t>
      </w:r>
      <w:r w:rsidR="00530C47" w:rsidRPr="00261737">
        <w:rPr>
          <w:sz w:val="22"/>
          <w:szCs w:val="22"/>
        </w:rPr>
        <w:t xml:space="preserve">теплоснабжающим организациям </w:t>
      </w:r>
      <w:r w:rsidRPr="00261737">
        <w:rPr>
          <w:sz w:val="22"/>
          <w:szCs w:val="22"/>
        </w:rPr>
        <w:t xml:space="preserve">на  финансовое обеспечение  (возмещение)затрат,   связанных    с     частичным    погашением   задолженности   </w:t>
      </w:r>
      <w:proofErr w:type="spellStart"/>
      <w:r w:rsidRPr="00261737">
        <w:rPr>
          <w:sz w:val="22"/>
          <w:szCs w:val="22"/>
        </w:rPr>
        <w:t>затопливно</w:t>
      </w:r>
      <w:proofErr w:type="spellEnd"/>
      <w:r w:rsidRPr="00261737">
        <w:rPr>
          <w:sz w:val="22"/>
          <w:szCs w:val="22"/>
        </w:rPr>
        <w:t>-энергетические ресурсы</w:t>
      </w:r>
    </w:p>
    <w:p w14:paraId="3692650C" w14:textId="77777777" w:rsidR="008A236C" w:rsidRPr="00261737" w:rsidRDefault="008A236C" w:rsidP="008A236C"/>
    <w:p w14:paraId="293B4212" w14:textId="77777777" w:rsidR="008A236C" w:rsidRPr="00261737" w:rsidRDefault="008A236C" w:rsidP="008A236C">
      <w:pPr>
        <w:pStyle w:val="ab"/>
        <w:rPr>
          <w:sz w:val="22"/>
          <w:szCs w:val="22"/>
        </w:rPr>
      </w:pPr>
      <w:r w:rsidRPr="00261737">
        <w:rPr>
          <w:rStyle w:val="a9"/>
          <w:sz w:val="22"/>
          <w:szCs w:val="22"/>
        </w:rPr>
        <w:t>Приложение:</w:t>
      </w:r>
    </w:p>
    <w:p w14:paraId="616275AB" w14:textId="77777777" w:rsidR="008A236C" w:rsidRPr="00261737" w:rsidRDefault="008A236C" w:rsidP="008A236C">
      <w:pPr>
        <w:pStyle w:val="ab"/>
        <w:rPr>
          <w:sz w:val="22"/>
          <w:szCs w:val="22"/>
        </w:rPr>
      </w:pPr>
      <w:r w:rsidRPr="00261737">
        <w:rPr>
          <w:sz w:val="22"/>
          <w:szCs w:val="22"/>
        </w:rPr>
        <w:t>1.</w:t>
      </w:r>
    </w:p>
    <w:p w14:paraId="194905C1" w14:textId="77777777" w:rsidR="008A236C" w:rsidRPr="00261737" w:rsidRDefault="008A236C" w:rsidP="008A236C">
      <w:pPr>
        <w:pStyle w:val="ab"/>
        <w:rPr>
          <w:sz w:val="22"/>
          <w:szCs w:val="22"/>
        </w:rPr>
      </w:pPr>
      <w:r w:rsidRPr="00261737">
        <w:rPr>
          <w:sz w:val="22"/>
          <w:szCs w:val="22"/>
        </w:rPr>
        <w:t>2.</w:t>
      </w:r>
    </w:p>
    <w:p w14:paraId="216E6E6B" w14:textId="77777777" w:rsidR="008A236C" w:rsidRPr="00261737" w:rsidRDefault="008A236C" w:rsidP="008A236C">
      <w:pPr>
        <w:pStyle w:val="ab"/>
        <w:rPr>
          <w:sz w:val="22"/>
          <w:szCs w:val="22"/>
        </w:rPr>
      </w:pPr>
      <w:r w:rsidRPr="00261737">
        <w:rPr>
          <w:sz w:val="22"/>
          <w:szCs w:val="22"/>
        </w:rPr>
        <w:t>3.</w:t>
      </w:r>
    </w:p>
    <w:p w14:paraId="248EC648" w14:textId="77777777" w:rsidR="008A236C" w:rsidRPr="00261737" w:rsidRDefault="008A236C" w:rsidP="008A236C"/>
    <w:p w14:paraId="14596F9B"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461B50AB"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20F29547" w14:textId="77777777" w:rsidR="008A236C" w:rsidRPr="00261737" w:rsidRDefault="008A236C" w:rsidP="008A236C"/>
    <w:p w14:paraId="15558084"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0C2FF284"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26776C06" w14:textId="77777777" w:rsidR="008A236C" w:rsidRPr="00261737" w:rsidRDefault="008A236C" w:rsidP="008A236C">
      <w:pPr>
        <w:pStyle w:val="ab"/>
        <w:rPr>
          <w:sz w:val="22"/>
          <w:szCs w:val="22"/>
        </w:rPr>
      </w:pPr>
      <w:r w:rsidRPr="00261737">
        <w:rPr>
          <w:sz w:val="22"/>
          <w:szCs w:val="22"/>
        </w:rPr>
        <w:t>Место печати</w:t>
      </w:r>
    </w:p>
    <w:p w14:paraId="4E77F340" w14:textId="77777777" w:rsidR="008A236C" w:rsidRPr="00261737" w:rsidRDefault="008A236C" w:rsidP="008A236C"/>
    <w:p w14:paraId="6ABBCC9E" w14:textId="77777777" w:rsidR="008A236C" w:rsidRPr="00261737" w:rsidRDefault="008A236C" w:rsidP="008A236C">
      <w:pPr>
        <w:pStyle w:val="ab"/>
        <w:rPr>
          <w:sz w:val="22"/>
          <w:szCs w:val="22"/>
        </w:rPr>
      </w:pPr>
      <w:r w:rsidRPr="00261737">
        <w:rPr>
          <w:sz w:val="22"/>
          <w:szCs w:val="22"/>
        </w:rPr>
        <w:t>Исполнитель: __________________</w:t>
      </w:r>
    </w:p>
    <w:p w14:paraId="41A5B898" w14:textId="77777777" w:rsidR="008A236C" w:rsidRPr="00261737" w:rsidRDefault="008A236C" w:rsidP="008A236C">
      <w:pPr>
        <w:pStyle w:val="ab"/>
        <w:rPr>
          <w:sz w:val="22"/>
          <w:szCs w:val="22"/>
        </w:rPr>
      </w:pPr>
      <w:r w:rsidRPr="00261737">
        <w:rPr>
          <w:sz w:val="22"/>
          <w:szCs w:val="22"/>
        </w:rPr>
        <w:t xml:space="preserve">              (Ф.И.О., подпись)</w:t>
      </w:r>
    </w:p>
    <w:p w14:paraId="0DA767FA" w14:textId="77777777" w:rsidR="008A236C" w:rsidRPr="00261737" w:rsidRDefault="008A236C" w:rsidP="008A236C"/>
    <w:p w14:paraId="6A4CA39B" w14:textId="77777777" w:rsidR="00EB4226" w:rsidRPr="00261737" w:rsidRDefault="00EB4226" w:rsidP="008A236C"/>
    <w:p w14:paraId="192D5D95" w14:textId="77777777" w:rsidR="00EB4226" w:rsidRPr="00261737" w:rsidRDefault="00EB4226" w:rsidP="008A236C"/>
    <w:p w14:paraId="7C6BE2A9" w14:textId="77777777" w:rsidR="008A236C" w:rsidRPr="00261737" w:rsidRDefault="00DB1327" w:rsidP="00347D4A">
      <w:pPr>
        <w:ind w:left="5670"/>
        <w:jc w:val="both"/>
      </w:pPr>
      <w:bookmarkStart w:id="58" w:name="sub_12"/>
      <w:r w:rsidRPr="00261737">
        <w:rPr>
          <w:rStyle w:val="a9"/>
          <w:rFonts w:ascii="Times New Roman" w:hAnsi="Times New Roman" w:cs="Times New Roman"/>
          <w:b w:val="0"/>
          <w:sz w:val="28"/>
          <w:szCs w:val="28"/>
        </w:rPr>
        <w:lastRenderedPageBreak/>
        <w:t xml:space="preserve">                           </w:t>
      </w:r>
      <w:r w:rsidR="00A8147B" w:rsidRPr="00261737">
        <w:rPr>
          <w:rStyle w:val="a9"/>
          <w:rFonts w:ascii="Times New Roman" w:hAnsi="Times New Roman" w:cs="Times New Roman"/>
          <w:b w:val="0"/>
          <w:sz w:val="28"/>
          <w:szCs w:val="28"/>
        </w:rPr>
        <w:t>Приложение 2</w:t>
      </w:r>
      <w:r w:rsidR="008A236C" w:rsidRPr="00261737">
        <w:rPr>
          <w:rStyle w:val="a9"/>
          <w:rFonts w:ascii="Times New Roman" w:hAnsi="Times New Roman" w:cs="Times New Roman"/>
          <w:b w:val="0"/>
          <w:sz w:val="28"/>
          <w:szCs w:val="28"/>
        </w:rPr>
        <w:br/>
      </w:r>
      <w:r w:rsidR="00347D4A" w:rsidRPr="00261737">
        <w:rPr>
          <w:rFonts w:ascii="Times New Roman" w:hAnsi="Times New Roman" w:cs="Times New Roman"/>
          <w:sz w:val="28"/>
          <w:szCs w:val="28"/>
        </w:rPr>
        <w:t xml:space="preserve">к Порядку предоставления </w:t>
      </w:r>
      <w:proofErr w:type="spellStart"/>
      <w:r w:rsidR="00347D4A" w:rsidRPr="00261737">
        <w:rPr>
          <w:rFonts w:ascii="Times New Roman" w:hAnsi="Times New Roman" w:cs="Times New Roman"/>
          <w:sz w:val="28"/>
          <w:szCs w:val="28"/>
        </w:rPr>
        <w:t>субсидийтеплоснабжающим</w:t>
      </w:r>
      <w:proofErr w:type="spellEnd"/>
      <w:r w:rsidR="00347D4A" w:rsidRPr="00261737">
        <w:rPr>
          <w:rFonts w:ascii="Times New Roman" w:hAnsi="Times New Roman" w:cs="Times New Roman"/>
          <w:sz w:val="28"/>
          <w:szCs w:val="28"/>
        </w:rPr>
        <w:t xml:space="preserve"> </w:t>
      </w:r>
      <w:proofErr w:type="spellStart"/>
      <w:r w:rsidR="00347D4A" w:rsidRPr="00261737">
        <w:rPr>
          <w:rFonts w:ascii="Times New Roman" w:hAnsi="Times New Roman" w:cs="Times New Roman"/>
          <w:sz w:val="28"/>
          <w:szCs w:val="28"/>
        </w:rPr>
        <w:t>организациямна</w:t>
      </w:r>
      <w:proofErr w:type="spellEnd"/>
      <w:r w:rsidR="00347D4A" w:rsidRPr="00261737">
        <w:rPr>
          <w:rFonts w:ascii="Times New Roman" w:hAnsi="Times New Roman" w:cs="Times New Roman"/>
          <w:sz w:val="28"/>
          <w:szCs w:val="28"/>
        </w:rPr>
        <w:t xml:space="preserve"> финансовое обеспечение (возмещение) затрат, связанных с частичным погашением задолженности за топливно-энергетические ресурсы</w:t>
      </w:r>
    </w:p>
    <w:bookmarkEnd w:id="58"/>
    <w:p w14:paraId="51E35CD0" w14:textId="77777777" w:rsidR="008A236C" w:rsidRPr="00261737" w:rsidRDefault="008A236C" w:rsidP="008A236C"/>
    <w:p w14:paraId="1A6C754D" w14:textId="77777777" w:rsidR="00293BF8" w:rsidRPr="00261737" w:rsidRDefault="00293BF8" w:rsidP="008A236C"/>
    <w:p w14:paraId="4DDCC75D" w14:textId="77777777" w:rsidR="008A236C" w:rsidRPr="00261737" w:rsidRDefault="008A236C" w:rsidP="00DB1327">
      <w:pPr>
        <w:pStyle w:val="ab"/>
        <w:jc w:val="center"/>
        <w:rPr>
          <w:sz w:val="22"/>
          <w:szCs w:val="22"/>
        </w:rPr>
      </w:pPr>
      <w:r w:rsidRPr="00261737">
        <w:rPr>
          <w:rStyle w:val="a9"/>
          <w:sz w:val="22"/>
          <w:szCs w:val="22"/>
        </w:rPr>
        <w:t>Справка</w:t>
      </w:r>
    </w:p>
    <w:p w14:paraId="29D92410" w14:textId="77777777" w:rsidR="008A236C" w:rsidRPr="00261737" w:rsidRDefault="008A236C" w:rsidP="00DB1327">
      <w:pPr>
        <w:pStyle w:val="ab"/>
        <w:jc w:val="center"/>
        <w:rPr>
          <w:sz w:val="22"/>
          <w:szCs w:val="22"/>
        </w:rPr>
      </w:pPr>
      <w:r w:rsidRPr="00261737">
        <w:rPr>
          <w:rStyle w:val="a9"/>
          <w:sz w:val="22"/>
          <w:szCs w:val="22"/>
        </w:rPr>
        <w:t>о дебиторской задолженности населения</w:t>
      </w:r>
    </w:p>
    <w:p w14:paraId="0A493529" w14:textId="77777777" w:rsidR="008A236C" w:rsidRPr="00261737" w:rsidRDefault="008A236C" w:rsidP="00DB1327">
      <w:pPr>
        <w:jc w:val="center"/>
      </w:pPr>
    </w:p>
    <w:p w14:paraId="358913FA" w14:textId="77777777" w:rsidR="008A236C" w:rsidRPr="00261737" w:rsidRDefault="008A236C" w:rsidP="00DB1327">
      <w:pPr>
        <w:pStyle w:val="ab"/>
        <w:jc w:val="center"/>
        <w:rPr>
          <w:sz w:val="22"/>
          <w:szCs w:val="22"/>
        </w:rPr>
      </w:pPr>
      <w:r w:rsidRPr="00261737">
        <w:rPr>
          <w:sz w:val="22"/>
          <w:szCs w:val="22"/>
        </w:rPr>
        <w:t>по состоянию на "____" ____________________ 20___ года</w:t>
      </w:r>
    </w:p>
    <w:p w14:paraId="66D02C7E" w14:textId="77777777" w:rsidR="008A236C" w:rsidRPr="00261737" w:rsidRDefault="008A236C" w:rsidP="008A23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260"/>
        <w:gridCol w:w="1260"/>
        <w:gridCol w:w="1820"/>
        <w:gridCol w:w="1820"/>
        <w:gridCol w:w="840"/>
        <w:gridCol w:w="840"/>
      </w:tblGrid>
      <w:tr w:rsidR="008A236C" w:rsidRPr="00261737" w14:paraId="42DE8FEE" w14:textId="77777777" w:rsidTr="00CC5740">
        <w:tc>
          <w:tcPr>
            <w:tcW w:w="840" w:type="dxa"/>
            <w:vMerge w:val="restart"/>
            <w:tcBorders>
              <w:top w:val="single" w:sz="4" w:space="0" w:color="auto"/>
              <w:bottom w:val="single" w:sz="4" w:space="0" w:color="auto"/>
              <w:right w:val="single" w:sz="4" w:space="0" w:color="auto"/>
            </w:tcBorders>
          </w:tcPr>
          <w:p w14:paraId="5B47D356" w14:textId="77777777" w:rsidR="008A236C" w:rsidRPr="00261737" w:rsidRDefault="008A236C" w:rsidP="00CC5740">
            <w:pPr>
              <w:pStyle w:val="aa"/>
              <w:jc w:val="center"/>
            </w:pPr>
            <w:r w:rsidRPr="00261737">
              <w:t>N</w:t>
            </w:r>
          </w:p>
          <w:p w14:paraId="6D8363DB" w14:textId="77777777" w:rsidR="008A236C" w:rsidRPr="00261737" w:rsidRDefault="008A236C" w:rsidP="00CC5740">
            <w:pPr>
              <w:pStyle w:val="aa"/>
              <w:jc w:val="center"/>
            </w:pPr>
            <w:r w:rsidRPr="00261737">
              <w:t>п/п</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649AABB0" w14:textId="77777777" w:rsidR="008A236C" w:rsidRPr="00261737" w:rsidRDefault="008A236C" w:rsidP="00CC5740">
            <w:pPr>
              <w:pStyle w:val="aa"/>
              <w:jc w:val="center"/>
            </w:pPr>
            <w:r w:rsidRPr="00261737">
              <w:t>Ф.И.О. должника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1CB964C4" w14:textId="77777777" w:rsidR="008A236C" w:rsidRPr="00261737" w:rsidRDefault="008A236C" w:rsidP="00CC5740">
            <w:pPr>
              <w:pStyle w:val="aa"/>
              <w:jc w:val="center"/>
            </w:pPr>
            <w:r w:rsidRPr="00261737">
              <w:t>Адрес должника</w:t>
            </w: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0F5B8747" w14:textId="77777777" w:rsidR="008A236C" w:rsidRPr="00261737" w:rsidRDefault="008A236C" w:rsidP="00CC5740">
            <w:pPr>
              <w:pStyle w:val="aa"/>
              <w:jc w:val="center"/>
            </w:pPr>
            <w:r w:rsidRPr="00261737">
              <w:t>Сумма дебиторской задолженности, руб.</w:t>
            </w:r>
          </w:p>
        </w:tc>
        <w:tc>
          <w:tcPr>
            <w:tcW w:w="3500" w:type="dxa"/>
            <w:gridSpan w:val="3"/>
            <w:tcBorders>
              <w:top w:val="single" w:sz="4" w:space="0" w:color="auto"/>
              <w:left w:val="nil"/>
              <w:bottom w:val="single" w:sz="4" w:space="0" w:color="auto"/>
            </w:tcBorders>
            <w:vAlign w:val="center"/>
          </w:tcPr>
          <w:p w14:paraId="45615AA0" w14:textId="77777777" w:rsidR="008A236C" w:rsidRPr="00261737" w:rsidRDefault="008A236C" w:rsidP="00CC5740">
            <w:pPr>
              <w:pStyle w:val="aa"/>
              <w:jc w:val="center"/>
            </w:pPr>
            <w:r w:rsidRPr="00261737">
              <w:t>Документ, подтверждающий задолженность</w:t>
            </w:r>
          </w:p>
        </w:tc>
      </w:tr>
      <w:tr w:rsidR="008A236C" w:rsidRPr="00261737" w14:paraId="458821D2" w14:textId="77777777" w:rsidTr="00CC5740">
        <w:tc>
          <w:tcPr>
            <w:tcW w:w="840" w:type="dxa"/>
            <w:vMerge/>
            <w:tcBorders>
              <w:top w:val="single" w:sz="4" w:space="0" w:color="auto"/>
              <w:bottom w:val="single" w:sz="4" w:space="0" w:color="auto"/>
              <w:right w:val="single" w:sz="4" w:space="0" w:color="auto"/>
            </w:tcBorders>
          </w:tcPr>
          <w:p w14:paraId="6F447533" w14:textId="77777777" w:rsidR="008A236C" w:rsidRPr="00261737" w:rsidRDefault="008A236C" w:rsidP="00CC574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30511A44" w14:textId="77777777" w:rsidR="008A236C" w:rsidRPr="00261737" w:rsidRDefault="008A236C" w:rsidP="00CC5740">
            <w:pPr>
              <w:pStyle w:val="aa"/>
            </w:pPr>
          </w:p>
        </w:tc>
        <w:tc>
          <w:tcPr>
            <w:tcW w:w="1260" w:type="dxa"/>
            <w:vMerge/>
            <w:tcBorders>
              <w:top w:val="single" w:sz="4" w:space="0" w:color="auto"/>
              <w:left w:val="single" w:sz="4" w:space="0" w:color="auto"/>
              <w:bottom w:val="single" w:sz="4" w:space="0" w:color="auto"/>
              <w:right w:val="single" w:sz="4" w:space="0" w:color="auto"/>
            </w:tcBorders>
            <w:vAlign w:val="center"/>
          </w:tcPr>
          <w:p w14:paraId="32697C8B"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13DBB22C" w14:textId="77777777" w:rsidR="008A236C" w:rsidRPr="00261737" w:rsidRDefault="008A236C" w:rsidP="00CC5740">
            <w:pPr>
              <w:pStyle w:val="aa"/>
              <w:jc w:val="center"/>
            </w:pPr>
            <w:r w:rsidRPr="00261737">
              <w:t>всего</w:t>
            </w:r>
          </w:p>
        </w:tc>
        <w:tc>
          <w:tcPr>
            <w:tcW w:w="1820" w:type="dxa"/>
            <w:tcBorders>
              <w:top w:val="single" w:sz="4" w:space="0" w:color="auto"/>
              <w:left w:val="nil"/>
              <w:bottom w:val="single" w:sz="4" w:space="0" w:color="auto"/>
              <w:right w:val="single" w:sz="4" w:space="0" w:color="auto"/>
            </w:tcBorders>
            <w:vAlign w:val="center"/>
          </w:tcPr>
          <w:p w14:paraId="6E4EF502" w14:textId="77777777" w:rsidR="008A236C" w:rsidRPr="00261737" w:rsidRDefault="008A236C" w:rsidP="00CC5740">
            <w:pPr>
              <w:pStyle w:val="aa"/>
              <w:jc w:val="center"/>
            </w:pPr>
            <w:r w:rsidRPr="00261737">
              <w:t>со сроком возникновения задолженности более 45 дней</w:t>
            </w:r>
          </w:p>
        </w:tc>
        <w:tc>
          <w:tcPr>
            <w:tcW w:w="1820" w:type="dxa"/>
            <w:tcBorders>
              <w:top w:val="nil"/>
              <w:left w:val="nil"/>
              <w:bottom w:val="single" w:sz="4" w:space="0" w:color="auto"/>
              <w:right w:val="single" w:sz="4" w:space="0" w:color="auto"/>
            </w:tcBorders>
            <w:vAlign w:val="center"/>
          </w:tcPr>
          <w:p w14:paraId="661A4250" w14:textId="77777777" w:rsidR="008A236C" w:rsidRPr="00261737" w:rsidRDefault="008A236C" w:rsidP="00CC5740">
            <w:pPr>
              <w:pStyle w:val="aa"/>
              <w:jc w:val="center"/>
            </w:pPr>
            <w:r w:rsidRPr="00261737">
              <w:t>наименование</w:t>
            </w:r>
          </w:p>
        </w:tc>
        <w:tc>
          <w:tcPr>
            <w:tcW w:w="840" w:type="dxa"/>
            <w:tcBorders>
              <w:top w:val="nil"/>
              <w:left w:val="nil"/>
              <w:bottom w:val="single" w:sz="4" w:space="0" w:color="auto"/>
              <w:right w:val="single" w:sz="4" w:space="0" w:color="auto"/>
            </w:tcBorders>
            <w:vAlign w:val="center"/>
          </w:tcPr>
          <w:p w14:paraId="186EE92E" w14:textId="77777777" w:rsidR="008A236C" w:rsidRPr="00261737" w:rsidRDefault="008A236C" w:rsidP="00CC5740">
            <w:pPr>
              <w:pStyle w:val="aa"/>
              <w:jc w:val="center"/>
            </w:pPr>
            <w:r w:rsidRPr="00261737">
              <w:t>номер</w:t>
            </w:r>
          </w:p>
        </w:tc>
        <w:tc>
          <w:tcPr>
            <w:tcW w:w="840" w:type="dxa"/>
            <w:tcBorders>
              <w:top w:val="nil"/>
              <w:left w:val="nil"/>
              <w:bottom w:val="single" w:sz="4" w:space="0" w:color="auto"/>
            </w:tcBorders>
            <w:vAlign w:val="center"/>
          </w:tcPr>
          <w:p w14:paraId="71F455AF" w14:textId="77777777" w:rsidR="008A236C" w:rsidRPr="00261737" w:rsidRDefault="008A236C" w:rsidP="00CC5740">
            <w:pPr>
              <w:pStyle w:val="aa"/>
              <w:jc w:val="center"/>
            </w:pPr>
            <w:r w:rsidRPr="00261737">
              <w:t>дата</w:t>
            </w:r>
          </w:p>
        </w:tc>
      </w:tr>
      <w:tr w:rsidR="008A236C" w:rsidRPr="00261737" w14:paraId="42A4F189" w14:textId="77777777" w:rsidTr="00CC5740">
        <w:tc>
          <w:tcPr>
            <w:tcW w:w="840" w:type="dxa"/>
            <w:tcBorders>
              <w:top w:val="nil"/>
              <w:bottom w:val="single" w:sz="4" w:space="0" w:color="auto"/>
              <w:right w:val="single" w:sz="4" w:space="0" w:color="auto"/>
            </w:tcBorders>
          </w:tcPr>
          <w:p w14:paraId="128649E3" w14:textId="77777777" w:rsidR="008A236C" w:rsidRPr="00261737" w:rsidRDefault="008A236C" w:rsidP="00CC5740">
            <w:pPr>
              <w:pStyle w:val="aa"/>
              <w:jc w:val="center"/>
            </w:pPr>
            <w:r w:rsidRPr="00261737">
              <w:t>1</w:t>
            </w:r>
          </w:p>
        </w:tc>
        <w:tc>
          <w:tcPr>
            <w:tcW w:w="1680" w:type="dxa"/>
            <w:tcBorders>
              <w:top w:val="single" w:sz="4" w:space="0" w:color="auto"/>
              <w:left w:val="nil"/>
              <w:bottom w:val="single" w:sz="4" w:space="0" w:color="auto"/>
              <w:right w:val="single" w:sz="4" w:space="0" w:color="auto"/>
            </w:tcBorders>
            <w:vAlign w:val="center"/>
          </w:tcPr>
          <w:p w14:paraId="44CD3FB7" w14:textId="77777777" w:rsidR="008A236C" w:rsidRPr="00261737" w:rsidRDefault="008A236C" w:rsidP="00CC5740">
            <w:pPr>
              <w:pStyle w:val="aa"/>
              <w:jc w:val="center"/>
            </w:pPr>
            <w:r w:rsidRPr="00261737">
              <w:t>2</w:t>
            </w:r>
          </w:p>
        </w:tc>
        <w:tc>
          <w:tcPr>
            <w:tcW w:w="1260" w:type="dxa"/>
            <w:tcBorders>
              <w:top w:val="single" w:sz="4" w:space="0" w:color="auto"/>
              <w:left w:val="single" w:sz="4" w:space="0" w:color="auto"/>
              <w:bottom w:val="single" w:sz="4" w:space="0" w:color="auto"/>
              <w:right w:val="single" w:sz="4" w:space="0" w:color="auto"/>
            </w:tcBorders>
            <w:vAlign w:val="center"/>
          </w:tcPr>
          <w:p w14:paraId="11121671" w14:textId="77777777" w:rsidR="008A236C" w:rsidRPr="00261737" w:rsidRDefault="008A236C" w:rsidP="00CC5740">
            <w:pPr>
              <w:pStyle w:val="aa"/>
              <w:jc w:val="center"/>
            </w:pPr>
            <w:r w:rsidRPr="00261737">
              <w:t>3</w:t>
            </w:r>
          </w:p>
        </w:tc>
        <w:tc>
          <w:tcPr>
            <w:tcW w:w="1260" w:type="dxa"/>
            <w:tcBorders>
              <w:top w:val="single" w:sz="4" w:space="0" w:color="auto"/>
              <w:left w:val="single" w:sz="4" w:space="0" w:color="auto"/>
              <w:bottom w:val="single" w:sz="4" w:space="0" w:color="auto"/>
              <w:right w:val="single" w:sz="4" w:space="0" w:color="auto"/>
            </w:tcBorders>
            <w:vAlign w:val="center"/>
          </w:tcPr>
          <w:p w14:paraId="7DF3A10C" w14:textId="77777777" w:rsidR="008A236C" w:rsidRPr="00261737" w:rsidRDefault="008A236C" w:rsidP="00CC5740">
            <w:pPr>
              <w:pStyle w:val="aa"/>
              <w:jc w:val="center"/>
            </w:pPr>
            <w:r w:rsidRPr="00261737">
              <w:t>4</w:t>
            </w:r>
          </w:p>
        </w:tc>
        <w:tc>
          <w:tcPr>
            <w:tcW w:w="1820" w:type="dxa"/>
            <w:tcBorders>
              <w:top w:val="single" w:sz="4" w:space="0" w:color="auto"/>
              <w:left w:val="nil"/>
              <w:bottom w:val="single" w:sz="4" w:space="0" w:color="auto"/>
              <w:right w:val="single" w:sz="4" w:space="0" w:color="auto"/>
            </w:tcBorders>
            <w:vAlign w:val="center"/>
          </w:tcPr>
          <w:p w14:paraId="06764BD0" w14:textId="77777777" w:rsidR="008A236C" w:rsidRPr="00261737" w:rsidRDefault="008A236C" w:rsidP="00CC5740">
            <w:pPr>
              <w:pStyle w:val="aa"/>
              <w:jc w:val="center"/>
            </w:pPr>
            <w:r w:rsidRPr="00261737">
              <w:t>5</w:t>
            </w:r>
          </w:p>
        </w:tc>
        <w:tc>
          <w:tcPr>
            <w:tcW w:w="1820" w:type="dxa"/>
            <w:tcBorders>
              <w:top w:val="nil"/>
              <w:left w:val="nil"/>
              <w:bottom w:val="single" w:sz="4" w:space="0" w:color="auto"/>
              <w:right w:val="single" w:sz="4" w:space="0" w:color="auto"/>
            </w:tcBorders>
            <w:vAlign w:val="center"/>
          </w:tcPr>
          <w:p w14:paraId="0347272F" w14:textId="77777777" w:rsidR="008A236C" w:rsidRPr="00261737" w:rsidRDefault="008A236C" w:rsidP="00CC5740">
            <w:pPr>
              <w:pStyle w:val="aa"/>
              <w:jc w:val="center"/>
            </w:pPr>
            <w:r w:rsidRPr="00261737">
              <w:t>6</w:t>
            </w:r>
          </w:p>
        </w:tc>
        <w:tc>
          <w:tcPr>
            <w:tcW w:w="840" w:type="dxa"/>
            <w:tcBorders>
              <w:top w:val="nil"/>
              <w:left w:val="nil"/>
              <w:bottom w:val="single" w:sz="4" w:space="0" w:color="auto"/>
              <w:right w:val="single" w:sz="4" w:space="0" w:color="auto"/>
            </w:tcBorders>
            <w:vAlign w:val="center"/>
          </w:tcPr>
          <w:p w14:paraId="5BB6E787" w14:textId="77777777" w:rsidR="008A236C" w:rsidRPr="00261737" w:rsidRDefault="008A236C" w:rsidP="00CC5740">
            <w:pPr>
              <w:pStyle w:val="aa"/>
              <w:jc w:val="center"/>
            </w:pPr>
            <w:r w:rsidRPr="00261737">
              <w:t>7</w:t>
            </w:r>
          </w:p>
        </w:tc>
        <w:tc>
          <w:tcPr>
            <w:tcW w:w="840" w:type="dxa"/>
            <w:tcBorders>
              <w:top w:val="nil"/>
              <w:left w:val="nil"/>
              <w:bottom w:val="single" w:sz="4" w:space="0" w:color="auto"/>
            </w:tcBorders>
            <w:vAlign w:val="center"/>
          </w:tcPr>
          <w:p w14:paraId="12DCFB64" w14:textId="77777777" w:rsidR="008A236C" w:rsidRPr="00261737" w:rsidRDefault="008A236C" w:rsidP="00CC5740">
            <w:pPr>
              <w:pStyle w:val="aa"/>
              <w:jc w:val="center"/>
            </w:pPr>
            <w:r w:rsidRPr="00261737">
              <w:t>8</w:t>
            </w:r>
          </w:p>
        </w:tc>
      </w:tr>
      <w:tr w:rsidR="008A236C" w:rsidRPr="00261737" w14:paraId="3389F57C" w14:textId="77777777" w:rsidTr="00CC5740">
        <w:tc>
          <w:tcPr>
            <w:tcW w:w="840" w:type="dxa"/>
            <w:tcBorders>
              <w:top w:val="nil"/>
              <w:bottom w:val="single" w:sz="4" w:space="0" w:color="auto"/>
              <w:right w:val="single" w:sz="4" w:space="0" w:color="auto"/>
            </w:tcBorders>
          </w:tcPr>
          <w:p w14:paraId="4CD2F62D"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543AFB48"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5C6D850"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8656920"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157ED867"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3E40B0D9"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52CD4EF8" w14:textId="77777777" w:rsidR="008A236C" w:rsidRPr="00261737" w:rsidRDefault="008A236C" w:rsidP="00CC5740">
            <w:pPr>
              <w:pStyle w:val="aa"/>
            </w:pPr>
          </w:p>
        </w:tc>
        <w:tc>
          <w:tcPr>
            <w:tcW w:w="840" w:type="dxa"/>
            <w:tcBorders>
              <w:top w:val="nil"/>
              <w:left w:val="nil"/>
              <w:bottom w:val="single" w:sz="4" w:space="0" w:color="auto"/>
            </w:tcBorders>
            <w:vAlign w:val="center"/>
          </w:tcPr>
          <w:p w14:paraId="295B6DA4" w14:textId="77777777" w:rsidR="008A236C" w:rsidRPr="00261737" w:rsidRDefault="008A236C" w:rsidP="00CC5740">
            <w:pPr>
              <w:pStyle w:val="aa"/>
            </w:pPr>
          </w:p>
        </w:tc>
      </w:tr>
      <w:tr w:rsidR="008A236C" w:rsidRPr="00261737" w14:paraId="0E217B7C" w14:textId="77777777" w:rsidTr="00CC5740">
        <w:tc>
          <w:tcPr>
            <w:tcW w:w="840" w:type="dxa"/>
            <w:tcBorders>
              <w:top w:val="nil"/>
              <w:bottom w:val="single" w:sz="4" w:space="0" w:color="auto"/>
              <w:right w:val="single" w:sz="4" w:space="0" w:color="auto"/>
            </w:tcBorders>
          </w:tcPr>
          <w:p w14:paraId="4E9B65C5"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3A9C1A99"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11B525DE"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D7A77A8"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E4D6936"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AC9F5CA"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40E71090" w14:textId="77777777" w:rsidR="008A236C" w:rsidRPr="00261737" w:rsidRDefault="008A236C" w:rsidP="00CC5740">
            <w:pPr>
              <w:pStyle w:val="aa"/>
            </w:pPr>
          </w:p>
        </w:tc>
        <w:tc>
          <w:tcPr>
            <w:tcW w:w="840" w:type="dxa"/>
            <w:tcBorders>
              <w:top w:val="nil"/>
              <w:left w:val="nil"/>
              <w:bottom w:val="single" w:sz="4" w:space="0" w:color="auto"/>
            </w:tcBorders>
            <w:vAlign w:val="center"/>
          </w:tcPr>
          <w:p w14:paraId="7B733768" w14:textId="77777777" w:rsidR="008A236C" w:rsidRPr="00261737" w:rsidRDefault="008A236C" w:rsidP="00CC5740">
            <w:pPr>
              <w:pStyle w:val="aa"/>
            </w:pPr>
          </w:p>
        </w:tc>
      </w:tr>
      <w:tr w:rsidR="008A236C" w:rsidRPr="00261737" w14:paraId="54971D3E" w14:textId="77777777" w:rsidTr="00CC5740">
        <w:tc>
          <w:tcPr>
            <w:tcW w:w="840" w:type="dxa"/>
            <w:tcBorders>
              <w:top w:val="nil"/>
              <w:bottom w:val="single" w:sz="4" w:space="0" w:color="auto"/>
              <w:right w:val="single" w:sz="4" w:space="0" w:color="auto"/>
            </w:tcBorders>
          </w:tcPr>
          <w:p w14:paraId="358AEA56"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D4CB81D"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3400653"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A3F9D87"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758B3C26"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798F8499"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11DED919" w14:textId="77777777" w:rsidR="008A236C" w:rsidRPr="00261737" w:rsidRDefault="008A236C" w:rsidP="00CC5740">
            <w:pPr>
              <w:pStyle w:val="aa"/>
            </w:pPr>
          </w:p>
        </w:tc>
        <w:tc>
          <w:tcPr>
            <w:tcW w:w="840" w:type="dxa"/>
            <w:tcBorders>
              <w:top w:val="nil"/>
              <w:left w:val="nil"/>
              <w:bottom w:val="single" w:sz="4" w:space="0" w:color="auto"/>
            </w:tcBorders>
            <w:vAlign w:val="center"/>
          </w:tcPr>
          <w:p w14:paraId="2D3B3CC5" w14:textId="77777777" w:rsidR="008A236C" w:rsidRPr="00261737" w:rsidRDefault="008A236C" w:rsidP="00CC5740">
            <w:pPr>
              <w:pStyle w:val="aa"/>
            </w:pPr>
          </w:p>
        </w:tc>
      </w:tr>
      <w:tr w:rsidR="008A236C" w:rsidRPr="00261737" w14:paraId="5B32A0CE" w14:textId="77777777" w:rsidTr="00CC5740">
        <w:tc>
          <w:tcPr>
            <w:tcW w:w="840" w:type="dxa"/>
            <w:tcBorders>
              <w:top w:val="nil"/>
              <w:bottom w:val="single" w:sz="4" w:space="0" w:color="auto"/>
              <w:right w:val="single" w:sz="4" w:space="0" w:color="auto"/>
            </w:tcBorders>
          </w:tcPr>
          <w:p w14:paraId="4449BEE5"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5C2D3C31"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4E6B1E4F"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E7695DC"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26601EF8"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5090E849"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622C0A57" w14:textId="77777777" w:rsidR="008A236C" w:rsidRPr="00261737" w:rsidRDefault="008A236C" w:rsidP="00CC5740">
            <w:pPr>
              <w:pStyle w:val="aa"/>
            </w:pPr>
          </w:p>
        </w:tc>
        <w:tc>
          <w:tcPr>
            <w:tcW w:w="840" w:type="dxa"/>
            <w:tcBorders>
              <w:top w:val="nil"/>
              <w:left w:val="nil"/>
              <w:bottom w:val="single" w:sz="4" w:space="0" w:color="auto"/>
            </w:tcBorders>
            <w:vAlign w:val="center"/>
          </w:tcPr>
          <w:p w14:paraId="4E9592EE" w14:textId="77777777" w:rsidR="008A236C" w:rsidRPr="00261737" w:rsidRDefault="008A236C" w:rsidP="00CC5740">
            <w:pPr>
              <w:pStyle w:val="aa"/>
            </w:pPr>
          </w:p>
        </w:tc>
      </w:tr>
      <w:tr w:rsidR="008A236C" w:rsidRPr="00261737" w14:paraId="52B921E7" w14:textId="77777777" w:rsidTr="00CC5740">
        <w:tc>
          <w:tcPr>
            <w:tcW w:w="840" w:type="dxa"/>
            <w:tcBorders>
              <w:top w:val="nil"/>
              <w:bottom w:val="single" w:sz="4" w:space="0" w:color="auto"/>
              <w:right w:val="single" w:sz="4" w:space="0" w:color="auto"/>
            </w:tcBorders>
          </w:tcPr>
          <w:p w14:paraId="404FF1B4"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55F84B53"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316E8D30"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92B42B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BAACC2F"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3267E3FE"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56A25499" w14:textId="77777777" w:rsidR="008A236C" w:rsidRPr="00261737" w:rsidRDefault="008A236C" w:rsidP="00CC5740">
            <w:pPr>
              <w:pStyle w:val="aa"/>
            </w:pPr>
          </w:p>
        </w:tc>
        <w:tc>
          <w:tcPr>
            <w:tcW w:w="840" w:type="dxa"/>
            <w:tcBorders>
              <w:top w:val="nil"/>
              <w:left w:val="nil"/>
              <w:bottom w:val="single" w:sz="4" w:space="0" w:color="auto"/>
            </w:tcBorders>
            <w:vAlign w:val="center"/>
          </w:tcPr>
          <w:p w14:paraId="2C945CCE" w14:textId="77777777" w:rsidR="008A236C" w:rsidRPr="00261737" w:rsidRDefault="008A236C" w:rsidP="00CC5740">
            <w:pPr>
              <w:pStyle w:val="aa"/>
            </w:pPr>
          </w:p>
        </w:tc>
      </w:tr>
      <w:tr w:rsidR="008A236C" w:rsidRPr="00261737" w14:paraId="78F8164B" w14:textId="77777777" w:rsidTr="00CC5740">
        <w:tc>
          <w:tcPr>
            <w:tcW w:w="840" w:type="dxa"/>
            <w:tcBorders>
              <w:top w:val="nil"/>
              <w:bottom w:val="single" w:sz="4" w:space="0" w:color="auto"/>
              <w:right w:val="single" w:sz="4" w:space="0" w:color="auto"/>
            </w:tcBorders>
          </w:tcPr>
          <w:p w14:paraId="2356774E"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472BC3C0"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5018379"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561DBA48"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4D8049C7"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D9B272B"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543A6839" w14:textId="77777777" w:rsidR="008A236C" w:rsidRPr="00261737" w:rsidRDefault="008A236C" w:rsidP="00CC5740">
            <w:pPr>
              <w:pStyle w:val="aa"/>
            </w:pPr>
          </w:p>
        </w:tc>
        <w:tc>
          <w:tcPr>
            <w:tcW w:w="840" w:type="dxa"/>
            <w:tcBorders>
              <w:top w:val="nil"/>
              <w:left w:val="nil"/>
              <w:bottom w:val="single" w:sz="4" w:space="0" w:color="auto"/>
            </w:tcBorders>
            <w:vAlign w:val="center"/>
          </w:tcPr>
          <w:p w14:paraId="5FBD371C" w14:textId="77777777" w:rsidR="008A236C" w:rsidRPr="00261737" w:rsidRDefault="008A236C" w:rsidP="00CC5740">
            <w:pPr>
              <w:pStyle w:val="aa"/>
            </w:pPr>
          </w:p>
        </w:tc>
      </w:tr>
      <w:tr w:rsidR="008A236C" w:rsidRPr="00261737" w14:paraId="670AD3F8" w14:textId="77777777" w:rsidTr="00CC5740">
        <w:tc>
          <w:tcPr>
            <w:tcW w:w="840" w:type="dxa"/>
            <w:tcBorders>
              <w:top w:val="nil"/>
              <w:bottom w:val="single" w:sz="4" w:space="0" w:color="auto"/>
              <w:right w:val="single" w:sz="4" w:space="0" w:color="auto"/>
            </w:tcBorders>
          </w:tcPr>
          <w:p w14:paraId="607C3561"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1818A714"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04CE5FC5"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C3CB03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3F40981A"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2C17F5CA"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2E3CFFC8" w14:textId="77777777" w:rsidR="008A236C" w:rsidRPr="00261737" w:rsidRDefault="008A236C" w:rsidP="00CC5740">
            <w:pPr>
              <w:pStyle w:val="aa"/>
            </w:pPr>
          </w:p>
        </w:tc>
        <w:tc>
          <w:tcPr>
            <w:tcW w:w="840" w:type="dxa"/>
            <w:tcBorders>
              <w:top w:val="nil"/>
              <w:left w:val="nil"/>
              <w:bottom w:val="single" w:sz="4" w:space="0" w:color="auto"/>
            </w:tcBorders>
            <w:vAlign w:val="center"/>
          </w:tcPr>
          <w:p w14:paraId="752D5460" w14:textId="77777777" w:rsidR="008A236C" w:rsidRPr="00261737" w:rsidRDefault="008A236C" w:rsidP="00CC5740">
            <w:pPr>
              <w:pStyle w:val="aa"/>
            </w:pPr>
          </w:p>
        </w:tc>
      </w:tr>
      <w:tr w:rsidR="008A236C" w:rsidRPr="00261737" w14:paraId="70933C14" w14:textId="77777777" w:rsidTr="00CC5740">
        <w:tc>
          <w:tcPr>
            <w:tcW w:w="840" w:type="dxa"/>
            <w:tcBorders>
              <w:top w:val="nil"/>
              <w:bottom w:val="single" w:sz="4" w:space="0" w:color="auto"/>
              <w:right w:val="single" w:sz="4" w:space="0" w:color="auto"/>
            </w:tcBorders>
          </w:tcPr>
          <w:p w14:paraId="2572BCEB"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3DC64575"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A637B48"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557D7AEE"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49E1ED61"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7B5C71CF"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24870EA8" w14:textId="77777777" w:rsidR="008A236C" w:rsidRPr="00261737" w:rsidRDefault="008A236C" w:rsidP="00CC5740">
            <w:pPr>
              <w:pStyle w:val="aa"/>
            </w:pPr>
          </w:p>
        </w:tc>
        <w:tc>
          <w:tcPr>
            <w:tcW w:w="840" w:type="dxa"/>
            <w:tcBorders>
              <w:top w:val="nil"/>
              <w:left w:val="nil"/>
              <w:bottom w:val="single" w:sz="4" w:space="0" w:color="auto"/>
            </w:tcBorders>
            <w:vAlign w:val="center"/>
          </w:tcPr>
          <w:p w14:paraId="6C4A11A1" w14:textId="77777777" w:rsidR="008A236C" w:rsidRPr="00261737" w:rsidRDefault="008A236C" w:rsidP="00CC5740">
            <w:pPr>
              <w:pStyle w:val="aa"/>
            </w:pPr>
          </w:p>
        </w:tc>
      </w:tr>
      <w:tr w:rsidR="008A236C" w:rsidRPr="00261737" w14:paraId="07732CAD" w14:textId="77777777" w:rsidTr="00CC5740">
        <w:tc>
          <w:tcPr>
            <w:tcW w:w="840" w:type="dxa"/>
            <w:tcBorders>
              <w:top w:val="nil"/>
              <w:bottom w:val="single" w:sz="4" w:space="0" w:color="auto"/>
              <w:right w:val="single" w:sz="4" w:space="0" w:color="auto"/>
            </w:tcBorders>
          </w:tcPr>
          <w:p w14:paraId="5B74CF5D"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B44059E"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B984847"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4C19A961"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F83C323"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CE1C179"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0BC81BCC" w14:textId="77777777" w:rsidR="008A236C" w:rsidRPr="00261737" w:rsidRDefault="008A236C" w:rsidP="00CC5740">
            <w:pPr>
              <w:pStyle w:val="aa"/>
            </w:pPr>
          </w:p>
        </w:tc>
        <w:tc>
          <w:tcPr>
            <w:tcW w:w="840" w:type="dxa"/>
            <w:tcBorders>
              <w:top w:val="nil"/>
              <w:left w:val="nil"/>
              <w:bottom w:val="single" w:sz="4" w:space="0" w:color="auto"/>
            </w:tcBorders>
            <w:vAlign w:val="center"/>
          </w:tcPr>
          <w:p w14:paraId="16DF169C" w14:textId="77777777" w:rsidR="008A236C" w:rsidRPr="00261737" w:rsidRDefault="008A236C" w:rsidP="00CC5740">
            <w:pPr>
              <w:pStyle w:val="aa"/>
            </w:pPr>
          </w:p>
        </w:tc>
      </w:tr>
      <w:tr w:rsidR="008A236C" w:rsidRPr="00261737" w14:paraId="1427819B" w14:textId="77777777" w:rsidTr="00CC5740">
        <w:tc>
          <w:tcPr>
            <w:tcW w:w="840" w:type="dxa"/>
            <w:tcBorders>
              <w:top w:val="nil"/>
              <w:bottom w:val="single" w:sz="4" w:space="0" w:color="auto"/>
              <w:right w:val="single" w:sz="4" w:space="0" w:color="auto"/>
            </w:tcBorders>
          </w:tcPr>
          <w:p w14:paraId="68859FB1"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694C4801" w14:textId="77777777" w:rsidR="008A236C" w:rsidRPr="00261737" w:rsidRDefault="008A236C" w:rsidP="00CC5740">
            <w:pPr>
              <w:pStyle w:val="aa"/>
              <w:jc w:val="center"/>
            </w:pPr>
            <w:r w:rsidRPr="00261737">
              <w:t>Всего</w:t>
            </w:r>
          </w:p>
        </w:tc>
        <w:tc>
          <w:tcPr>
            <w:tcW w:w="1260" w:type="dxa"/>
            <w:tcBorders>
              <w:top w:val="single" w:sz="4" w:space="0" w:color="auto"/>
              <w:left w:val="single" w:sz="4" w:space="0" w:color="auto"/>
              <w:bottom w:val="single" w:sz="4" w:space="0" w:color="auto"/>
              <w:right w:val="single" w:sz="4" w:space="0" w:color="auto"/>
            </w:tcBorders>
            <w:vAlign w:val="center"/>
          </w:tcPr>
          <w:p w14:paraId="2E732E1F"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13BD3A59"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5D742F10"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D3E64A2"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6DA7834D" w14:textId="77777777" w:rsidR="008A236C" w:rsidRPr="00261737" w:rsidRDefault="008A236C" w:rsidP="00CC5740">
            <w:pPr>
              <w:pStyle w:val="aa"/>
            </w:pPr>
          </w:p>
        </w:tc>
        <w:tc>
          <w:tcPr>
            <w:tcW w:w="840" w:type="dxa"/>
            <w:tcBorders>
              <w:top w:val="nil"/>
              <w:left w:val="nil"/>
              <w:bottom w:val="single" w:sz="4" w:space="0" w:color="auto"/>
            </w:tcBorders>
            <w:vAlign w:val="center"/>
          </w:tcPr>
          <w:p w14:paraId="4E6502C1" w14:textId="77777777" w:rsidR="008A236C" w:rsidRPr="00261737" w:rsidRDefault="008A236C" w:rsidP="00CC5740">
            <w:pPr>
              <w:pStyle w:val="aa"/>
            </w:pPr>
          </w:p>
        </w:tc>
      </w:tr>
    </w:tbl>
    <w:p w14:paraId="4AA3C278" w14:textId="77777777" w:rsidR="008A236C" w:rsidRPr="00261737" w:rsidRDefault="008A236C" w:rsidP="008A236C"/>
    <w:p w14:paraId="0768410D"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45943FD4"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63617304" w14:textId="77777777" w:rsidR="008A236C" w:rsidRPr="00261737" w:rsidRDefault="008A236C" w:rsidP="008A236C"/>
    <w:p w14:paraId="2C8659D7"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39314A79"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3302D4BB" w14:textId="77777777" w:rsidR="008A236C" w:rsidRPr="00261737" w:rsidRDefault="008A236C" w:rsidP="008A236C">
      <w:pPr>
        <w:pStyle w:val="ab"/>
        <w:rPr>
          <w:sz w:val="22"/>
          <w:szCs w:val="22"/>
        </w:rPr>
      </w:pPr>
      <w:r w:rsidRPr="00261737">
        <w:rPr>
          <w:sz w:val="22"/>
          <w:szCs w:val="22"/>
        </w:rPr>
        <w:t>Место печати</w:t>
      </w:r>
    </w:p>
    <w:p w14:paraId="0EA7DC6F" w14:textId="77777777" w:rsidR="008A236C" w:rsidRPr="00261737" w:rsidRDefault="008A236C" w:rsidP="008A236C"/>
    <w:p w14:paraId="58C04146" w14:textId="77777777" w:rsidR="00EB4226" w:rsidRPr="00261737" w:rsidRDefault="00EB4226" w:rsidP="008A236C"/>
    <w:p w14:paraId="6295080C" w14:textId="77777777" w:rsidR="00EB4226" w:rsidRPr="00261737" w:rsidRDefault="00EB4226" w:rsidP="008A236C"/>
    <w:p w14:paraId="0A62AA9A" w14:textId="77777777" w:rsidR="00293BF8" w:rsidRPr="00261737" w:rsidRDefault="00DB1327" w:rsidP="00293BF8">
      <w:pPr>
        <w:spacing w:after="0"/>
        <w:ind w:left="5670"/>
        <w:jc w:val="both"/>
        <w:rPr>
          <w:rFonts w:ascii="Times New Roman" w:hAnsi="Times New Roman" w:cs="Times New Roman"/>
          <w:sz w:val="28"/>
          <w:szCs w:val="28"/>
        </w:rPr>
      </w:pPr>
      <w:r w:rsidRPr="00261737">
        <w:rPr>
          <w:rStyle w:val="a9"/>
          <w:rFonts w:ascii="Times New Roman" w:hAnsi="Times New Roman" w:cs="Times New Roman"/>
          <w:b w:val="0"/>
          <w:sz w:val="28"/>
          <w:szCs w:val="28"/>
        </w:rPr>
        <w:lastRenderedPageBreak/>
        <w:t xml:space="preserve">                             </w:t>
      </w:r>
      <w:r w:rsidR="00293BF8" w:rsidRPr="00261737">
        <w:rPr>
          <w:rStyle w:val="a9"/>
          <w:rFonts w:ascii="Times New Roman" w:hAnsi="Times New Roman" w:cs="Times New Roman"/>
          <w:b w:val="0"/>
          <w:sz w:val="28"/>
          <w:szCs w:val="28"/>
        </w:rPr>
        <w:t>Приложение 3</w:t>
      </w:r>
    </w:p>
    <w:p w14:paraId="06377B30" w14:textId="77777777" w:rsidR="00EB4226" w:rsidRPr="00261737" w:rsidRDefault="00293BF8" w:rsidP="00293BF8">
      <w:pPr>
        <w:spacing w:after="0"/>
        <w:ind w:left="5670"/>
        <w:jc w:val="both"/>
        <w:rPr>
          <w:rFonts w:ascii="Times New Roman" w:hAnsi="Times New Roman" w:cs="Times New Roman"/>
          <w:sz w:val="28"/>
          <w:szCs w:val="28"/>
        </w:rPr>
      </w:pPr>
      <w:r w:rsidRPr="00261737">
        <w:rPr>
          <w:rFonts w:ascii="Times New Roman" w:hAnsi="Times New Roman" w:cs="Times New Roman"/>
          <w:sz w:val="28"/>
          <w:szCs w:val="28"/>
        </w:rPr>
        <w:t>к Порядку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p>
    <w:p w14:paraId="197D9E7B" w14:textId="77777777" w:rsidR="00EB4226" w:rsidRPr="00261737" w:rsidRDefault="00EB4226" w:rsidP="00293BF8">
      <w:pPr>
        <w:ind w:left="5670"/>
        <w:jc w:val="both"/>
      </w:pPr>
    </w:p>
    <w:p w14:paraId="03359773" w14:textId="77777777" w:rsidR="008A236C" w:rsidRPr="00261737" w:rsidRDefault="008A236C" w:rsidP="00DB1327">
      <w:pPr>
        <w:jc w:val="center"/>
      </w:pPr>
    </w:p>
    <w:p w14:paraId="39FFC42F" w14:textId="77777777" w:rsidR="008A236C" w:rsidRPr="00261737" w:rsidRDefault="008A236C" w:rsidP="00DB1327">
      <w:pPr>
        <w:pStyle w:val="ab"/>
        <w:jc w:val="center"/>
        <w:rPr>
          <w:sz w:val="22"/>
          <w:szCs w:val="22"/>
        </w:rPr>
      </w:pPr>
      <w:r w:rsidRPr="00261737">
        <w:rPr>
          <w:rStyle w:val="a9"/>
          <w:sz w:val="22"/>
          <w:szCs w:val="22"/>
        </w:rPr>
        <w:t>Справка</w:t>
      </w:r>
    </w:p>
    <w:p w14:paraId="24161BC4" w14:textId="77777777" w:rsidR="008A236C" w:rsidRPr="00261737" w:rsidRDefault="008A236C" w:rsidP="00DB1327">
      <w:pPr>
        <w:pStyle w:val="ab"/>
        <w:jc w:val="center"/>
        <w:rPr>
          <w:sz w:val="22"/>
          <w:szCs w:val="22"/>
        </w:rPr>
      </w:pPr>
      <w:r w:rsidRPr="00261737">
        <w:rPr>
          <w:rStyle w:val="a9"/>
          <w:sz w:val="22"/>
          <w:szCs w:val="22"/>
        </w:rPr>
        <w:t>о дебиторской задолженности прочих потребителей (за исключением населения)</w:t>
      </w:r>
    </w:p>
    <w:p w14:paraId="7F33ECC4" w14:textId="77777777" w:rsidR="008A236C" w:rsidRPr="00261737" w:rsidRDefault="008A236C" w:rsidP="00DB1327">
      <w:pPr>
        <w:jc w:val="center"/>
      </w:pPr>
    </w:p>
    <w:p w14:paraId="060F0EBF" w14:textId="77777777" w:rsidR="008A236C" w:rsidRPr="00261737" w:rsidRDefault="008A236C" w:rsidP="00DB1327">
      <w:pPr>
        <w:pStyle w:val="ab"/>
        <w:jc w:val="center"/>
        <w:rPr>
          <w:sz w:val="22"/>
          <w:szCs w:val="22"/>
        </w:rPr>
      </w:pPr>
      <w:r w:rsidRPr="00261737">
        <w:rPr>
          <w:sz w:val="22"/>
          <w:szCs w:val="22"/>
        </w:rPr>
        <w:t>по состоянию на "____" ____________________ 20___ года</w:t>
      </w:r>
    </w:p>
    <w:p w14:paraId="0AB56C76" w14:textId="77777777" w:rsidR="008A236C" w:rsidRPr="00261737" w:rsidRDefault="008A236C" w:rsidP="008A23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260"/>
        <w:gridCol w:w="1260"/>
        <w:gridCol w:w="1820"/>
        <w:gridCol w:w="1820"/>
        <w:gridCol w:w="840"/>
        <w:gridCol w:w="840"/>
      </w:tblGrid>
      <w:tr w:rsidR="008A236C" w:rsidRPr="00261737" w14:paraId="233F3E37" w14:textId="77777777" w:rsidTr="00CC5740">
        <w:tc>
          <w:tcPr>
            <w:tcW w:w="840" w:type="dxa"/>
            <w:vMerge w:val="restart"/>
            <w:tcBorders>
              <w:top w:val="single" w:sz="4" w:space="0" w:color="auto"/>
              <w:bottom w:val="single" w:sz="4" w:space="0" w:color="auto"/>
              <w:right w:val="single" w:sz="4" w:space="0" w:color="auto"/>
            </w:tcBorders>
          </w:tcPr>
          <w:p w14:paraId="6D0EB1BF" w14:textId="77777777" w:rsidR="008A236C" w:rsidRPr="00261737" w:rsidRDefault="008A236C" w:rsidP="00CC5740">
            <w:pPr>
              <w:pStyle w:val="aa"/>
              <w:jc w:val="center"/>
            </w:pPr>
            <w:r w:rsidRPr="00261737">
              <w:t>N</w:t>
            </w:r>
          </w:p>
          <w:p w14:paraId="67C5E625" w14:textId="77777777" w:rsidR="008A236C" w:rsidRPr="00261737" w:rsidRDefault="008A236C" w:rsidP="00CC5740">
            <w:pPr>
              <w:pStyle w:val="aa"/>
              <w:jc w:val="center"/>
            </w:pPr>
            <w:r w:rsidRPr="00261737">
              <w:t>п/п</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2E1AF9BA" w14:textId="77777777" w:rsidR="008A236C" w:rsidRPr="00261737" w:rsidRDefault="008A236C" w:rsidP="00CC5740">
            <w:pPr>
              <w:pStyle w:val="aa"/>
              <w:jc w:val="center"/>
            </w:pPr>
            <w:r w:rsidRPr="00261737">
              <w:t>Наименование должника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5BEB17B4" w14:textId="77777777" w:rsidR="008A236C" w:rsidRPr="00261737" w:rsidRDefault="008A236C" w:rsidP="00CC5740">
            <w:pPr>
              <w:pStyle w:val="aa"/>
              <w:jc w:val="center"/>
            </w:pPr>
            <w:r w:rsidRPr="00261737">
              <w:t>Адрес должника</w:t>
            </w: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64F94B00" w14:textId="77777777" w:rsidR="008A236C" w:rsidRPr="00261737" w:rsidRDefault="008A236C" w:rsidP="00CC5740">
            <w:pPr>
              <w:pStyle w:val="aa"/>
              <w:jc w:val="center"/>
            </w:pPr>
            <w:r w:rsidRPr="00261737">
              <w:t>Сумма дебиторской задолженности, руб.</w:t>
            </w:r>
          </w:p>
        </w:tc>
        <w:tc>
          <w:tcPr>
            <w:tcW w:w="3500" w:type="dxa"/>
            <w:gridSpan w:val="3"/>
            <w:tcBorders>
              <w:top w:val="single" w:sz="4" w:space="0" w:color="auto"/>
              <w:left w:val="nil"/>
              <w:bottom w:val="single" w:sz="4" w:space="0" w:color="auto"/>
            </w:tcBorders>
            <w:vAlign w:val="center"/>
          </w:tcPr>
          <w:p w14:paraId="4ABF2D72" w14:textId="77777777" w:rsidR="008A236C" w:rsidRPr="00261737" w:rsidRDefault="008A236C" w:rsidP="00CC5740">
            <w:pPr>
              <w:pStyle w:val="aa"/>
              <w:jc w:val="center"/>
            </w:pPr>
            <w:r w:rsidRPr="00261737">
              <w:t>Документ, подтверждающий задолженность</w:t>
            </w:r>
          </w:p>
        </w:tc>
      </w:tr>
      <w:tr w:rsidR="008A236C" w:rsidRPr="00261737" w14:paraId="766EEC73" w14:textId="77777777" w:rsidTr="00CC5740">
        <w:tc>
          <w:tcPr>
            <w:tcW w:w="840" w:type="dxa"/>
            <w:vMerge/>
            <w:tcBorders>
              <w:top w:val="single" w:sz="4" w:space="0" w:color="auto"/>
              <w:bottom w:val="single" w:sz="4" w:space="0" w:color="auto"/>
              <w:right w:val="single" w:sz="4" w:space="0" w:color="auto"/>
            </w:tcBorders>
          </w:tcPr>
          <w:p w14:paraId="4C42889D" w14:textId="77777777" w:rsidR="008A236C" w:rsidRPr="00261737" w:rsidRDefault="008A236C" w:rsidP="00CC574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2F7FD790" w14:textId="77777777" w:rsidR="008A236C" w:rsidRPr="00261737" w:rsidRDefault="008A236C" w:rsidP="00CC5740">
            <w:pPr>
              <w:pStyle w:val="aa"/>
            </w:pPr>
          </w:p>
        </w:tc>
        <w:tc>
          <w:tcPr>
            <w:tcW w:w="1260" w:type="dxa"/>
            <w:vMerge/>
            <w:tcBorders>
              <w:top w:val="single" w:sz="4" w:space="0" w:color="auto"/>
              <w:left w:val="single" w:sz="4" w:space="0" w:color="auto"/>
              <w:bottom w:val="single" w:sz="4" w:space="0" w:color="auto"/>
              <w:right w:val="single" w:sz="4" w:space="0" w:color="auto"/>
            </w:tcBorders>
            <w:vAlign w:val="center"/>
          </w:tcPr>
          <w:p w14:paraId="567D71B3"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257FB752" w14:textId="77777777" w:rsidR="008A236C" w:rsidRPr="00261737" w:rsidRDefault="008A236C" w:rsidP="00CC5740">
            <w:pPr>
              <w:pStyle w:val="aa"/>
              <w:jc w:val="center"/>
            </w:pPr>
            <w:r w:rsidRPr="00261737">
              <w:t>всего</w:t>
            </w:r>
          </w:p>
        </w:tc>
        <w:tc>
          <w:tcPr>
            <w:tcW w:w="1820" w:type="dxa"/>
            <w:tcBorders>
              <w:top w:val="single" w:sz="4" w:space="0" w:color="auto"/>
              <w:left w:val="nil"/>
              <w:bottom w:val="single" w:sz="4" w:space="0" w:color="auto"/>
              <w:right w:val="single" w:sz="4" w:space="0" w:color="auto"/>
            </w:tcBorders>
            <w:vAlign w:val="center"/>
          </w:tcPr>
          <w:p w14:paraId="2FA88FB8" w14:textId="77777777" w:rsidR="008A236C" w:rsidRPr="00261737" w:rsidRDefault="008A236C" w:rsidP="00CC5740">
            <w:pPr>
              <w:pStyle w:val="aa"/>
              <w:jc w:val="center"/>
            </w:pPr>
            <w:r w:rsidRPr="00261737">
              <w:t>со сроком возникновения задолженности более 45 дней</w:t>
            </w:r>
          </w:p>
        </w:tc>
        <w:tc>
          <w:tcPr>
            <w:tcW w:w="1820" w:type="dxa"/>
            <w:tcBorders>
              <w:top w:val="nil"/>
              <w:left w:val="nil"/>
              <w:bottom w:val="single" w:sz="4" w:space="0" w:color="auto"/>
              <w:right w:val="single" w:sz="4" w:space="0" w:color="auto"/>
            </w:tcBorders>
            <w:vAlign w:val="center"/>
          </w:tcPr>
          <w:p w14:paraId="709E51E5" w14:textId="77777777" w:rsidR="008A236C" w:rsidRPr="00261737" w:rsidRDefault="008A236C" w:rsidP="00CC5740">
            <w:pPr>
              <w:pStyle w:val="aa"/>
              <w:jc w:val="center"/>
            </w:pPr>
            <w:r w:rsidRPr="00261737">
              <w:t>наименование</w:t>
            </w:r>
          </w:p>
        </w:tc>
        <w:tc>
          <w:tcPr>
            <w:tcW w:w="840" w:type="dxa"/>
            <w:tcBorders>
              <w:top w:val="nil"/>
              <w:left w:val="nil"/>
              <w:bottom w:val="single" w:sz="4" w:space="0" w:color="auto"/>
              <w:right w:val="single" w:sz="4" w:space="0" w:color="auto"/>
            </w:tcBorders>
            <w:vAlign w:val="center"/>
          </w:tcPr>
          <w:p w14:paraId="04B8A60C" w14:textId="77777777" w:rsidR="008A236C" w:rsidRPr="00261737" w:rsidRDefault="008A236C" w:rsidP="00CC5740">
            <w:pPr>
              <w:pStyle w:val="aa"/>
              <w:jc w:val="center"/>
            </w:pPr>
            <w:r w:rsidRPr="00261737">
              <w:t>номер</w:t>
            </w:r>
          </w:p>
        </w:tc>
        <w:tc>
          <w:tcPr>
            <w:tcW w:w="840" w:type="dxa"/>
            <w:tcBorders>
              <w:top w:val="nil"/>
              <w:left w:val="nil"/>
              <w:bottom w:val="single" w:sz="4" w:space="0" w:color="auto"/>
            </w:tcBorders>
            <w:vAlign w:val="center"/>
          </w:tcPr>
          <w:p w14:paraId="3AC6C48B" w14:textId="77777777" w:rsidR="008A236C" w:rsidRPr="00261737" w:rsidRDefault="008A236C" w:rsidP="00CC5740">
            <w:pPr>
              <w:pStyle w:val="aa"/>
              <w:jc w:val="center"/>
            </w:pPr>
            <w:r w:rsidRPr="00261737">
              <w:t>дата</w:t>
            </w:r>
          </w:p>
        </w:tc>
      </w:tr>
      <w:tr w:rsidR="008A236C" w:rsidRPr="00261737" w14:paraId="2CD069C6" w14:textId="77777777" w:rsidTr="00CC5740">
        <w:tc>
          <w:tcPr>
            <w:tcW w:w="840" w:type="dxa"/>
            <w:tcBorders>
              <w:top w:val="nil"/>
              <w:bottom w:val="single" w:sz="4" w:space="0" w:color="auto"/>
              <w:right w:val="single" w:sz="4" w:space="0" w:color="auto"/>
            </w:tcBorders>
          </w:tcPr>
          <w:p w14:paraId="1871DD75" w14:textId="77777777" w:rsidR="008A236C" w:rsidRPr="00261737" w:rsidRDefault="008A236C" w:rsidP="00CC5740">
            <w:pPr>
              <w:pStyle w:val="aa"/>
              <w:jc w:val="center"/>
            </w:pPr>
            <w:r w:rsidRPr="00261737">
              <w:t>1</w:t>
            </w:r>
          </w:p>
        </w:tc>
        <w:tc>
          <w:tcPr>
            <w:tcW w:w="1680" w:type="dxa"/>
            <w:tcBorders>
              <w:top w:val="single" w:sz="4" w:space="0" w:color="auto"/>
              <w:left w:val="nil"/>
              <w:bottom w:val="single" w:sz="4" w:space="0" w:color="auto"/>
              <w:right w:val="single" w:sz="4" w:space="0" w:color="auto"/>
            </w:tcBorders>
            <w:vAlign w:val="center"/>
          </w:tcPr>
          <w:p w14:paraId="634997B6" w14:textId="77777777" w:rsidR="008A236C" w:rsidRPr="00261737" w:rsidRDefault="008A236C" w:rsidP="00CC5740">
            <w:pPr>
              <w:pStyle w:val="aa"/>
              <w:jc w:val="center"/>
            </w:pPr>
            <w:r w:rsidRPr="00261737">
              <w:t>2</w:t>
            </w:r>
          </w:p>
        </w:tc>
        <w:tc>
          <w:tcPr>
            <w:tcW w:w="1260" w:type="dxa"/>
            <w:tcBorders>
              <w:top w:val="single" w:sz="4" w:space="0" w:color="auto"/>
              <w:left w:val="single" w:sz="4" w:space="0" w:color="auto"/>
              <w:bottom w:val="single" w:sz="4" w:space="0" w:color="auto"/>
              <w:right w:val="single" w:sz="4" w:space="0" w:color="auto"/>
            </w:tcBorders>
            <w:vAlign w:val="center"/>
          </w:tcPr>
          <w:p w14:paraId="194E0287" w14:textId="77777777" w:rsidR="008A236C" w:rsidRPr="00261737" w:rsidRDefault="008A236C" w:rsidP="00CC5740">
            <w:pPr>
              <w:pStyle w:val="aa"/>
              <w:jc w:val="center"/>
            </w:pPr>
            <w:r w:rsidRPr="00261737">
              <w:t>3</w:t>
            </w:r>
          </w:p>
        </w:tc>
        <w:tc>
          <w:tcPr>
            <w:tcW w:w="1260" w:type="dxa"/>
            <w:tcBorders>
              <w:top w:val="single" w:sz="4" w:space="0" w:color="auto"/>
              <w:left w:val="single" w:sz="4" w:space="0" w:color="auto"/>
              <w:bottom w:val="single" w:sz="4" w:space="0" w:color="auto"/>
              <w:right w:val="single" w:sz="4" w:space="0" w:color="auto"/>
            </w:tcBorders>
            <w:vAlign w:val="center"/>
          </w:tcPr>
          <w:p w14:paraId="60C3AD9D" w14:textId="77777777" w:rsidR="008A236C" w:rsidRPr="00261737" w:rsidRDefault="008A236C" w:rsidP="00CC5740">
            <w:pPr>
              <w:pStyle w:val="aa"/>
              <w:jc w:val="center"/>
            </w:pPr>
            <w:r w:rsidRPr="00261737">
              <w:t>4</w:t>
            </w:r>
          </w:p>
        </w:tc>
        <w:tc>
          <w:tcPr>
            <w:tcW w:w="1820" w:type="dxa"/>
            <w:tcBorders>
              <w:top w:val="single" w:sz="4" w:space="0" w:color="auto"/>
              <w:left w:val="nil"/>
              <w:bottom w:val="single" w:sz="4" w:space="0" w:color="auto"/>
              <w:right w:val="single" w:sz="4" w:space="0" w:color="auto"/>
            </w:tcBorders>
            <w:vAlign w:val="center"/>
          </w:tcPr>
          <w:p w14:paraId="4DE83F32" w14:textId="77777777" w:rsidR="008A236C" w:rsidRPr="00261737" w:rsidRDefault="008A236C" w:rsidP="00CC5740">
            <w:pPr>
              <w:pStyle w:val="aa"/>
              <w:jc w:val="center"/>
            </w:pPr>
            <w:r w:rsidRPr="00261737">
              <w:t>5</w:t>
            </w:r>
          </w:p>
        </w:tc>
        <w:tc>
          <w:tcPr>
            <w:tcW w:w="1820" w:type="dxa"/>
            <w:tcBorders>
              <w:top w:val="nil"/>
              <w:left w:val="nil"/>
              <w:bottom w:val="single" w:sz="4" w:space="0" w:color="auto"/>
              <w:right w:val="single" w:sz="4" w:space="0" w:color="auto"/>
            </w:tcBorders>
            <w:vAlign w:val="center"/>
          </w:tcPr>
          <w:p w14:paraId="61CD2EDD" w14:textId="77777777" w:rsidR="008A236C" w:rsidRPr="00261737" w:rsidRDefault="008A236C" w:rsidP="00CC5740">
            <w:pPr>
              <w:pStyle w:val="aa"/>
              <w:jc w:val="center"/>
            </w:pPr>
            <w:r w:rsidRPr="00261737">
              <w:t>6</w:t>
            </w:r>
          </w:p>
        </w:tc>
        <w:tc>
          <w:tcPr>
            <w:tcW w:w="840" w:type="dxa"/>
            <w:tcBorders>
              <w:top w:val="nil"/>
              <w:left w:val="nil"/>
              <w:bottom w:val="single" w:sz="4" w:space="0" w:color="auto"/>
              <w:right w:val="single" w:sz="4" w:space="0" w:color="auto"/>
            </w:tcBorders>
            <w:vAlign w:val="center"/>
          </w:tcPr>
          <w:p w14:paraId="178BBBFD" w14:textId="77777777" w:rsidR="008A236C" w:rsidRPr="00261737" w:rsidRDefault="008A236C" w:rsidP="00CC5740">
            <w:pPr>
              <w:pStyle w:val="aa"/>
              <w:jc w:val="center"/>
            </w:pPr>
            <w:r w:rsidRPr="00261737">
              <w:t>7</w:t>
            </w:r>
          </w:p>
        </w:tc>
        <w:tc>
          <w:tcPr>
            <w:tcW w:w="840" w:type="dxa"/>
            <w:tcBorders>
              <w:top w:val="nil"/>
              <w:left w:val="nil"/>
              <w:bottom w:val="single" w:sz="4" w:space="0" w:color="auto"/>
            </w:tcBorders>
            <w:vAlign w:val="center"/>
          </w:tcPr>
          <w:p w14:paraId="66B79B5F" w14:textId="77777777" w:rsidR="008A236C" w:rsidRPr="00261737" w:rsidRDefault="008A236C" w:rsidP="00CC5740">
            <w:pPr>
              <w:pStyle w:val="aa"/>
              <w:jc w:val="center"/>
            </w:pPr>
            <w:r w:rsidRPr="00261737">
              <w:t>8</w:t>
            </w:r>
          </w:p>
        </w:tc>
      </w:tr>
      <w:tr w:rsidR="008A236C" w:rsidRPr="00261737" w14:paraId="781361AB" w14:textId="77777777" w:rsidTr="00CC5740">
        <w:tc>
          <w:tcPr>
            <w:tcW w:w="840" w:type="dxa"/>
            <w:tcBorders>
              <w:top w:val="nil"/>
              <w:bottom w:val="single" w:sz="4" w:space="0" w:color="auto"/>
              <w:right w:val="single" w:sz="4" w:space="0" w:color="auto"/>
            </w:tcBorders>
          </w:tcPr>
          <w:p w14:paraId="527697BC"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AA7FA17"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09320253"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5E8FE5F2"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51754CCE"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1C105726"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39EC1E41" w14:textId="77777777" w:rsidR="008A236C" w:rsidRPr="00261737" w:rsidRDefault="008A236C" w:rsidP="00CC5740">
            <w:pPr>
              <w:pStyle w:val="aa"/>
            </w:pPr>
          </w:p>
        </w:tc>
        <w:tc>
          <w:tcPr>
            <w:tcW w:w="840" w:type="dxa"/>
            <w:tcBorders>
              <w:top w:val="nil"/>
              <w:left w:val="nil"/>
              <w:bottom w:val="single" w:sz="4" w:space="0" w:color="auto"/>
            </w:tcBorders>
            <w:vAlign w:val="center"/>
          </w:tcPr>
          <w:p w14:paraId="32516819" w14:textId="77777777" w:rsidR="008A236C" w:rsidRPr="00261737" w:rsidRDefault="008A236C" w:rsidP="00CC5740">
            <w:pPr>
              <w:pStyle w:val="aa"/>
            </w:pPr>
          </w:p>
        </w:tc>
      </w:tr>
      <w:tr w:rsidR="008A236C" w:rsidRPr="00261737" w14:paraId="1EDAC4AB" w14:textId="77777777" w:rsidTr="00CC5740">
        <w:tc>
          <w:tcPr>
            <w:tcW w:w="840" w:type="dxa"/>
            <w:tcBorders>
              <w:top w:val="nil"/>
              <w:bottom w:val="single" w:sz="4" w:space="0" w:color="auto"/>
              <w:right w:val="single" w:sz="4" w:space="0" w:color="auto"/>
            </w:tcBorders>
          </w:tcPr>
          <w:p w14:paraId="1A96CE1E"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66E0514"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5C5A23C"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9EDCD0F"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62E09C8D"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5DE2C0D6"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5F0CB5FF" w14:textId="77777777" w:rsidR="008A236C" w:rsidRPr="00261737" w:rsidRDefault="008A236C" w:rsidP="00CC5740">
            <w:pPr>
              <w:pStyle w:val="aa"/>
            </w:pPr>
          </w:p>
        </w:tc>
        <w:tc>
          <w:tcPr>
            <w:tcW w:w="840" w:type="dxa"/>
            <w:tcBorders>
              <w:top w:val="nil"/>
              <w:left w:val="nil"/>
              <w:bottom w:val="single" w:sz="4" w:space="0" w:color="auto"/>
            </w:tcBorders>
            <w:vAlign w:val="center"/>
          </w:tcPr>
          <w:p w14:paraId="05AED2D4" w14:textId="77777777" w:rsidR="008A236C" w:rsidRPr="00261737" w:rsidRDefault="008A236C" w:rsidP="00CC5740">
            <w:pPr>
              <w:pStyle w:val="aa"/>
            </w:pPr>
          </w:p>
        </w:tc>
      </w:tr>
      <w:tr w:rsidR="008A236C" w:rsidRPr="00261737" w14:paraId="6BCD0014" w14:textId="77777777" w:rsidTr="00CC5740">
        <w:tc>
          <w:tcPr>
            <w:tcW w:w="840" w:type="dxa"/>
            <w:tcBorders>
              <w:top w:val="nil"/>
              <w:bottom w:val="single" w:sz="4" w:space="0" w:color="auto"/>
              <w:right w:val="single" w:sz="4" w:space="0" w:color="auto"/>
            </w:tcBorders>
          </w:tcPr>
          <w:p w14:paraId="49B789B2"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12A46A3"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DE48DF0"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4262F4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77F01FF0"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52062B1B"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51B07A75" w14:textId="77777777" w:rsidR="008A236C" w:rsidRPr="00261737" w:rsidRDefault="008A236C" w:rsidP="00CC5740">
            <w:pPr>
              <w:pStyle w:val="aa"/>
            </w:pPr>
          </w:p>
        </w:tc>
        <w:tc>
          <w:tcPr>
            <w:tcW w:w="840" w:type="dxa"/>
            <w:tcBorders>
              <w:top w:val="nil"/>
              <w:left w:val="nil"/>
              <w:bottom w:val="single" w:sz="4" w:space="0" w:color="auto"/>
            </w:tcBorders>
            <w:vAlign w:val="center"/>
          </w:tcPr>
          <w:p w14:paraId="7A56B790" w14:textId="77777777" w:rsidR="008A236C" w:rsidRPr="00261737" w:rsidRDefault="008A236C" w:rsidP="00CC5740">
            <w:pPr>
              <w:pStyle w:val="aa"/>
            </w:pPr>
          </w:p>
        </w:tc>
      </w:tr>
      <w:tr w:rsidR="008A236C" w:rsidRPr="00261737" w14:paraId="4CAF50EA" w14:textId="77777777" w:rsidTr="00CC5740">
        <w:tc>
          <w:tcPr>
            <w:tcW w:w="840" w:type="dxa"/>
            <w:tcBorders>
              <w:top w:val="nil"/>
              <w:bottom w:val="single" w:sz="4" w:space="0" w:color="auto"/>
              <w:right w:val="single" w:sz="4" w:space="0" w:color="auto"/>
            </w:tcBorders>
          </w:tcPr>
          <w:p w14:paraId="3288E758"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491FD9FC"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65FA692B"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52A1818B"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18F3930E"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535D4698"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3C6A0C23" w14:textId="77777777" w:rsidR="008A236C" w:rsidRPr="00261737" w:rsidRDefault="008A236C" w:rsidP="00CC5740">
            <w:pPr>
              <w:pStyle w:val="aa"/>
            </w:pPr>
          </w:p>
        </w:tc>
        <w:tc>
          <w:tcPr>
            <w:tcW w:w="840" w:type="dxa"/>
            <w:tcBorders>
              <w:top w:val="nil"/>
              <w:left w:val="nil"/>
              <w:bottom w:val="single" w:sz="4" w:space="0" w:color="auto"/>
            </w:tcBorders>
            <w:vAlign w:val="center"/>
          </w:tcPr>
          <w:p w14:paraId="4B60692A" w14:textId="77777777" w:rsidR="008A236C" w:rsidRPr="00261737" w:rsidRDefault="008A236C" w:rsidP="00CC5740">
            <w:pPr>
              <w:pStyle w:val="aa"/>
            </w:pPr>
          </w:p>
        </w:tc>
      </w:tr>
      <w:tr w:rsidR="008A236C" w:rsidRPr="00261737" w14:paraId="0E0F4D21" w14:textId="77777777" w:rsidTr="00CC5740">
        <w:tc>
          <w:tcPr>
            <w:tcW w:w="840" w:type="dxa"/>
            <w:tcBorders>
              <w:top w:val="nil"/>
              <w:bottom w:val="single" w:sz="4" w:space="0" w:color="auto"/>
              <w:right w:val="single" w:sz="4" w:space="0" w:color="auto"/>
            </w:tcBorders>
          </w:tcPr>
          <w:p w14:paraId="7CC006FB"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6DD8D38D"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3238B88B"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450C6AC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8689282"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2EC94CA2"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7B8DC0A9" w14:textId="77777777" w:rsidR="008A236C" w:rsidRPr="00261737" w:rsidRDefault="008A236C" w:rsidP="00CC5740">
            <w:pPr>
              <w:pStyle w:val="aa"/>
            </w:pPr>
          </w:p>
        </w:tc>
        <w:tc>
          <w:tcPr>
            <w:tcW w:w="840" w:type="dxa"/>
            <w:tcBorders>
              <w:top w:val="nil"/>
              <w:left w:val="nil"/>
              <w:bottom w:val="single" w:sz="4" w:space="0" w:color="auto"/>
            </w:tcBorders>
            <w:vAlign w:val="center"/>
          </w:tcPr>
          <w:p w14:paraId="0824FD1F" w14:textId="77777777" w:rsidR="008A236C" w:rsidRPr="00261737" w:rsidRDefault="008A236C" w:rsidP="00CC5740">
            <w:pPr>
              <w:pStyle w:val="aa"/>
            </w:pPr>
          </w:p>
        </w:tc>
      </w:tr>
      <w:tr w:rsidR="008A236C" w:rsidRPr="00261737" w14:paraId="195B1EA8" w14:textId="77777777" w:rsidTr="00CC5740">
        <w:tc>
          <w:tcPr>
            <w:tcW w:w="840" w:type="dxa"/>
            <w:tcBorders>
              <w:top w:val="nil"/>
              <w:bottom w:val="single" w:sz="4" w:space="0" w:color="auto"/>
              <w:right w:val="single" w:sz="4" w:space="0" w:color="auto"/>
            </w:tcBorders>
          </w:tcPr>
          <w:p w14:paraId="7C0EADAC"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5A2992A6"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07EBCB31"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BDEC4F4"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2C36C0A6"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B896B75"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71EC4875" w14:textId="77777777" w:rsidR="008A236C" w:rsidRPr="00261737" w:rsidRDefault="008A236C" w:rsidP="00CC5740">
            <w:pPr>
              <w:pStyle w:val="aa"/>
            </w:pPr>
          </w:p>
        </w:tc>
        <w:tc>
          <w:tcPr>
            <w:tcW w:w="840" w:type="dxa"/>
            <w:tcBorders>
              <w:top w:val="nil"/>
              <w:left w:val="nil"/>
              <w:bottom w:val="single" w:sz="4" w:space="0" w:color="auto"/>
            </w:tcBorders>
            <w:vAlign w:val="center"/>
          </w:tcPr>
          <w:p w14:paraId="10A4B25C" w14:textId="77777777" w:rsidR="008A236C" w:rsidRPr="00261737" w:rsidRDefault="008A236C" w:rsidP="00CC5740">
            <w:pPr>
              <w:pStyle w:val="aa"/>
            </w:pPr>
          </w:p>
        </w:tc>
      </w:tr>
      <w:tr w:rsidR="008A236C" w:rsidRPr="00261737" w14:paraId="5EBC565A" w14:textId="77777777" w:rsidTr="00CC5740">
        <w:tc>
          <w:tcPr>
            <w:tcW w:w="840" w:type="dxa"/>
            <w:tcBorders>
              <w:top w:val="nil"/>
              <w:bottom w:val="single" w:sz="4" w:space="0" w:color="auto"/>
              <w:right w:val="single" w:sz="4" w:space="0" w:color="auto"/>
            </w:tcBorders>
          </w:tcPr>
          <w:p w14:paraId="57B3E574"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B76657D"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82037C9"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07090FE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1B3204E"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4FEB0396"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05F574A1" w14:textId="77777777" w:rsidR="008A236C" w:rsidRPr="00261737" w:rsidRDefault="008A236C" w:rsidP="00CC5740">
            <w:pPr>
              <w:pStyle w:val="aa"/>
            </w:pPr>
          </w:p>
        </w:tc>
        <w:tc>
          <w:tcPr>
            <w:tcW w:w="840" w:type="dxa"/>
            <w:tcBorders>
              <w:top w:val="nil"/>
              <w:left w:val="nil"/>
              <w:bottom w:val="single" w:sz="4" w:space="0" w:color="auto"/>
            </w:tcBorders>
            <w:vAlign w:val="center"/>
          </w:tcPr>
          <w:p w14:paraId="3487F485" w14:textId="77777777" w:rsidR="008A236C" w:rsidRPr="00261737" w:rsidRDefault="008A236C" w:rsidP="00CC5740">
            <w:pPr>
              <w:pStyle w:val="aa"/>
            </w:pPr>
          </w:p>
        </w:tc>
      </w:tr>
      <w:tr w:rsidR="008A236C" w:rsidRPr="00261737" w14:paraId="77C53926" w14:textId="77777777" w:rsidTr="00CC5740">
        <w:tc>
          <w:tcPr>
            <w:tcW w:w="840" w:type="dxa"/>
            <w:tcBorders>
              <w:top w:val="nil"/>
              <w:bottom w:val="single" w:sz="4" w:space="0" w:color="auto"/>
              <w:right w:val="single" w:sz="4" w:space="0" w:color="auto"/>
            </w:tcBorders>
          </w:tcPr>
          <w:p w14:paraId="7A4991D5"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736CA218"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29936D87"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17DDA2CC"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2CBB1BEA"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212AB581"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7E81D300" w14:textId="77777777" w:rsidR="008A236C" w:rsidRPr="00261737" w:rsidRDefault="008A236C" w:rsidP="00CC5740">
            <w:pPr>
              <w:pStyle w:val="aa"/>
            </w:pPr>
          </w:p>
        </w:tc>
        <w:tc>
          <w:tcPr>
            <w:tcW w:w="840" w:type="dxa"/>
            <w:tcBorders>
              <w:top w:val="nil"/>
              <w:left w:val="nil"/>
              <w:bottom w:val="single" w:sz="4" w:space="0" w:color="auto"/>
            </w:tcBorders>
            <w:vAlign w:val="center"/>
          </w:tcPr>
          <w:p w14:paraId="5588AF98" w14:textId="77777777" w:rsidR="008A236C" w:rsidRPr="00261737" w:rsidRDefault="008A236C" w:rsidP="00CC5740">
            <w:pPr>
              <w:pStyle w:val="aa"/>
            </w:pPr>
          </w:p>
        </w:tc>
      </w:tr>
      <w:tr w:rsidR="008A236C" w:rsidRPr="00261737" w14:paraId="7BB8523F" w14:textId="77777777" w:rsidTr="00CC5740">
        <w:tc>
          <w:tcPr>
            <w:tcW w:w="840" w:type="dxa"/>
            <w:tcBorders>
              <w:top w:val="nil"/>
              <w:bottom w:val="single" w:sz="4" w:space="0" w:color="auto"/>
              <w:right w:val="single" w:sz="4" w:space="0" w:color="auto"/>
            </w:tcBorders>
          </w:tcPr>
          <w:p w14:paraId="642E6C53"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63FEA05D"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3A5B056C"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50EBE0D1"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041C90F0"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56F106F3"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77A48838" w14:textId="77777777" w:rsidR="008A236C" w:rsidRPr="00261737" w:rsidRDefault="008A236C" w:rsidP="00CC5740">
            <w:pPr>
              <w:pStyle w:val="aa"/>
            </w:pPr>
          </w:p>
        </w:tc>
        <w:tc>
          <w:tcPr>
            <w:tcW w:w="840" w:type="dxa"/>
            <w:tcBorders>
              <w:top w:val="nil"/>
              <w:left w:val="nil"/>
              <w:bottom w:val="single" w:sz="4" w:space="0" w:color="auto"/>
            </w:tcBorders>
            <w:vAlign w:val="center"/>
          </w:tcPr>
          <w:p w14:paraId="7E0AB46A" w14:textId="77777777" w:rsidR="008A236C" w:rsidRPr="00261737" w:rsidRDefault="008A236C" w:rsidP="00CC5740">
            <w:pPr>
              <w:pStyle w:val="aa"/>
            </w:pPr>
          </w:p>
        </w:tc>
      </w:tr>
      <w:tr w:rsidR="008A236C" w:rsidRPr="00261737" w14:paraId="18F9A70D" w14:textId="77777777" w:rsidTr="00CC5740">
        <w:tc>
          <w:tcPr>
            <w:tcW w:w="840" w:type="dxa"/>
            <w:tcBorders>
              <w:top w:val="nil"/>
              <w:bottom w:val="single" w:sz="4" w:space="0" w:color="auto"/>
              <w:right w:val="single" w:sz="4" w:space="0" w:color="auto"/>
            </w:tcBorders>
          </w:tcPr>
          <w:p w14:paraId="693831F2" w14:textId="77777777" w:rsidR="008A236C" w:rsidRPr="00261737" w:rsidRDefault="008A236C" w:rsidP="00CC5740">
            <w:pPr>
              <w:pStyle w:val="aa"/>
            </w:pPr>
          </w:p>
        </w:tc>
        <w:tc>
          <w:tcPr>
            <w:tcW w:w="1680" w:type="dxa"/>
            <w:tcBorders>
              <w:top w:val="single" w:sz="4" w:space="0" w:color="auto"/>
              <w:left w:val="nil"/>
              <w:bottom w:val="single" w:sz="4" w:space="0" w:color="auto"/>
              <w:right w:val="single" w:sz="4" w:space="0" w:color="auto"/>
            </w:tcBorders>
            <w:vAlign w:val="center"/>
          </w:tcPr>
          <w:p w14:paraId="2BE102E2" w14:textId="77777777" w:rsidR="008A236C" w:rsidRPr="00261737" w:rsidRDefault="008A236C" w:rsidP="00CC5740">
            <w:pPr>
              <w:pStyle w:val="aa"/>
              <w:jc w:val="center"/>
            </w:pPr>
            <w:r w:rsidRPr="00261737">
              <w:t>Всего</w:t>
            </w:r>
          </w:p>
        </w:tc>
        <w:tc>
          <w:tcPr>
            <w:tcW w:w="1260" w:type="dxa"/>
            <w:tcBorders>
              <w:top w:val="single" w:sz="4" w:space="0" w:color="auto"/>
              <w:left w:val="single" w:sz="4" w:space="0" w:color="auto"/>
              <w:bottom w:val="single" w:sz="4" w:space="0" w:color="auto"/>
              <w:right w:val="single" w:sz="4" w:space="0" w:color="auto"/>
            </w:tcBorders>
            <w:vAlign w:val="center"/>
          </w:tcPr>
          <w:p w14:paraId="72385624"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14:paraId="764D8C33" w14:textId="77777777" w:rsidR="008A236C" w:rsidRPr="00261737" w:rsidRDefault="008A236C" w:rsidP="00CC5740">
            <w:pPr>
              <w:pStyle w:val="aa"/>
            </w:pPr>
          </w:p>
        </w:tc>
        <w:tc>
          <w:tcPr>
            <w:tcW w:w="1820" w:type="dxa"/>
            <w:tcBorders>
              <w:top w:val="single" w:sz="4" w:space="0" w:color="auto"/>
              <w:left w:val="nil"/>
              <w:bottom w:val="single" w:sz="4" w:space="0" w:color="auto"/>
              <w:right w:val="single" w:sz="4" w:space="0" w:color="auto"/>
            </w:tcBorders>
            <w:vAlign w:val="center"/>
          </w:tcPr>
          <w:p w14:paraId="18087ABD" w14:textId="77777777" w:rsidR="008A236C" w:rsidRPr="00261737" w:rsidRDefault="008A236C" w:rsidP="00CC5740">
            <w:pPr>
              <w:pStyle w:val="aa"/>
            </w:pPr>
          </w:p>
        </w:tc>
        <w:tc>
          <w:tcPr>
            <w:tcW w:w="1820" w:type="dxa"/>
            <w:tcBorders>
              <w:top w:val="nil"/>
              <w:left w:val="nil"/>
              <w:bottom w:val="single" w:sz="4" w:space="0" w:color="auto"/>
              <w:right w:val="single" w:sz="4" w:space="0" w:color="auto"/>
            </w:tcBorders>
            <w:vAlign w:val="center"/>
          </w:tcPr>
          <w:p w14:paraId="18596207" w14:textId="77777777" w:rsidR="008A236C" w:rsidRPr="00261737" w:rsidRDefault="008A236C" w:rsidP="00CC5740">
            <w:pPr>
              <w:pStyle w:val="aa"/>
            </w:pPr>
          </w:p>
        </w:tc>
        <w:tc>
          <w:tcPr>
            <w:tcW w:w="840" w:type="dxa"/>
            <w:tcBorders>
              <w:top w:val="nil"/>
              <w:left w:val="nil"/>
              <w:bottom w:val="single" w:sz="4" w:space="0" w:color="auto"/>
              <w:right w:val="single" w:sz="4" w:space="0" w:color="auto"/>
            </w:tcBorders>
            <w:vAlign w:val="center"/>
          </w:tcPr>
          <w:p w14:paraId="38127751" w14:textId="77777777" w:rsidR="008A236C" w:rsidRPr="00261737" w:rsidRDefault="008A236C" w:rsidP="00CC5740">
            <w:pPr>
              <w:pStyle w:val="aa"/>
            </w:pPr>
          </w:p>
        </w:tc>
        <w:tc>
          <w:tcPr>
            <w:tcW w:w="840" w:type="dxa"/>
            <w:tcBorders>
              <w:top w:val="nil"/>
              <w:left w:val="nil"/>
              <w:bottom w:val="single" w:sz="4" w:space="0" w:color="auto"/>
            </w:tcBorders>
            <w:vAlign w:val="center"/>
          </w:tcPr>
          <w:p w14:paraId="377830EC" w14:textId="77777777" w:rsidR="008A236C" w:rsidRPr="00261737" w:rsidRDefault="008A236C" w:rsidP="00CC5740">
            <w:pPr>
              <w:pStyle w:val="aa"/>
            </w:pPr>
          </w:p>
        </w:tc>
      </w:tr>
    </w:tbl>
    <w:p w14:paraId="3C8A64FB" w14:textId="77777777" w:rsidR="008A236C" w:rsidRPr="00261737" w:rsidRDefault="008A236C" w:rsidP="008A236C"/>
    <w:p w14:paraId="2450C10F"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490B280D"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4C0C5F20" w14:textId="77777777" w:rsidR="008A236C" w:rsidRPr="00261737" w:rsidRDefault="008A236C" w:rsidP="008A236C"/>
    <w:p w14:paraId="11AA37C1"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4A299485"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38338F01" w14:textId="77777777" w:rsidR="008A236C" w:rsidRPr="00261737" w:rsidRDefault="008A236C" w:rsidP="008A236C">
      <w:pPr>
        <w:pStyle w:val="ab"/>
        <w:rPr>
          <w:sz w:val="22"/>
          <w:szCs w:val="22"/>
        </w:rPr>
      </w:pPr>
      <w:r w:rsidRPr="00261737">
        <w:rPr>
          <w:sz w:val="22"/>
          <w:szCs w:val="22"/>
        </w:rPr>
        <w:t>Место печати</w:t>
      </w:r>
    </w:p>
    <w:p w14:paraId="2D01E74A" w14:textId="77777777" w:rsidR="008A236C" w:rsidRPr="00261737" w:rsidRDefault="008A236C" w:rsidP="008A236C"/>
    <w:p w14:paraId="3D12D820" w14:textId="77777777" w:rsidR="00A8147B" w:rsidRPr="00261737" w:rsidRDefault="00A8147B" w:rsidP="008A236C"/>
    <w:p w14:paraId="16FA2017" w14:textId="77777777" w:rsidR="00DB1327" w:rsidRPr="00261737" w:rsidRDefault="00DB1327" w:rsidP="008A236C"/>
    <w:p w14:paraId="14ADCB61" w14:textId="77777777" w:rsidR="00A8147B" w:rsidRPr="00261737" w:rsidRDefault="00A8147B" w:rsidP="008A236C"/>
    <w:p w14:paraId="6A60047A" w14:textId="77777777" w:rsidR="00A8147B" w:rsidRPr="00261737" w:rsidRDefault="00DB1327" w:rsidP="005302A9">
      <w:pPr>
        <w:pStyle w:val="ConsPlusNormal"/>
        <w:ind w:left="5529"/>
        <w:jc w:val="both"/>
        <w:outlineLvl w:val="1"/>
        <w:rPr>
          <w:rFonts w:ascii="Times New Roman" w:hAnsi="Times New Roman" w:cs="Times New Roman"/>
          <w:sz w:val="28"/>
        </w:rPr>
      </w:pPr>
      <w:r w:rsidRPr="00261737">
        <w:rPr>
          <w:rFonts w:ascii="Times New Roman" w:hAnsi="Times New Roman" w:cs="Times New Roman"/>
          <w:sz w:val="28"/>
        </w:rPr>
        <w:lastRenderedPageBreak/>
        <w:t xml:space="preserve">                             </w:t>
      </w:r>
      <w:proofErr w:type="gramStart"/>
      <w:r w:rsidR="00A8147B" w:rsidRPr="00261737">
        <w:rPr>
          <w:rFonts w:ascii="Times New Roman" w:hAnsi="Times New Roman" w:cs="Times New Roman"/>
          <w:sz w:val="28"/>
        </w:rPr>
        <w:t>Приложение  4</w:t>
      </w:r>
      <w:proofErr w:type="gramEnd"/>
    </w:p>
    <w:p w14:paraId="0098BE06" w14:textId="77777777" w:rsidR="00A8147B" w:rsidRPr="00261737" w:rsidRDefault="00A8147B" w:rsidP="005302A9">
      <w:pPr>
        <w:pStyle w:val="ConsPlusNormal"/>
        <w:ind w:left="5529"/>
        <w:jc w:val="both"/>
        <w:rPr>
          <w:rFonts w:ascii="Times New Roman" w:hAnsi="Times New Roman" w:cs="Times New Roman"/>
          <w:sz w:val="28"/>
        </w:rPr>
      </w:pPr>
      <w:r w:rsidRPr="00261737">
        <w:rPr>
          <w:rFonts w:ascii="Times New Roman" w:hAnsi="Times New Roman" w:cs="Times New Roman"/>
          <w:sz w:val="28"/>
        </w:rPr>
        <w:t>к Порядку предоставления субсидий</w:t>
      </w:r>
    </w:p>
    <w:p w14:paraId="7EBEAFC3" w14:textId="77777777" w:rsidR="00A8147B" w:rsidRPr="00261737" w:rsidRDefault="00A8147B" w:rsidP="005302A9">
      <w:pPr>
        <w:pStyle w:val="ConsPlusNormal"/>
        <w:ind w:left="5529"/>
        <w:jc w:val="both"/>
        <w:rPr>
          <w:rFonts w:ascii="Times New Roman" w:hAnsi="Times New Roman" w:cs="Times New Roman"/>
          <w:sz w:val="28"/>
        </w:rPr>
      </w:pPr>
      <w:r w:rsidRPr="00261737">
        <w:rPr>
          <w:rFonts w:ascii="Times New Roman" w:hAnsi="Times New Roman" w:cs="Times New Roman"/>
          <w:sz w:val="28"/>
        </w:rPr>
        <w:t>теплоснабжающим организациям</w:t>
      </w:r>
    </w:p>
    <w:p w14:paraId="7469C5E5" w14:textId="77777777" w:rsidR="00A8147B" w:rsidRPr="00261737" w:rsidRDefault="00A8147B" w:rsidP="005302A9">
      <w:pPr>
        <w:pStyle w:val="ConsPlusNormal"/>
        <w:ind w:left="5529"/>
        <w:jc w:val="both"/>
        <w:rPr>
          <w:rFonts w:ascii="Times New Roman" w:hAnsi="Times New Roman" w:cs="Times New Roman"/>
          <w:sz w:val="28"/>
        </w:rPr>
      </w:pPr>
      <w:r w:rsidRPr="00261737">
        <w:rPr>
          <w:rFonts w:ascii="Times New Roman" w:hAnsi="Times New Roman" w:cs="Times New Roman"/>
          <w:sz w:val="28"/>
        </w:rPr>
        <w:t>на финансовое обеспечение (возмещение) затрат, связанных с погашением задолженности за топливно-энергетические ресурсы</w:t>
      </w:r>
    </w:p>
    <w:p w14:paraId="18D9E9E4" w14:textId="77777777" w:rsidR="00A8147B" w:rsidRPr="00261737" w:rsidRDefault="00A8147B" w:rsidP="00A8147B">
      <w:pPr>
        <w:pStyle w:val="ConsPlusNormal"/>
        <w:jc w:val="right"/>
        <w:outlineLvl w:val="1"/>
      </w:pPr>
    </w:p>
    <w:p w14:paraId="7AEE8181" w14:textId="77777777" w:rsidR="00A8147B" w:rsidRPr="00261737" w:rsidRDefault="00A8147B" w:rsidP="00A8147B">
      <w:pPr>
        <w:pStyle w:val="ConsPlusNormal"/>
        <w:jc w:val="center"/>
        <w:outlineLvl w:val="1"/>
        <w:rPr>
          <w:rFonts w:ascii="Times New Roman" w:hAnsi="Times New Roman" w:cs="Times New Roman"/>
          <w:sz w:val="28"/>
          <w:szCs w:val="28"/>
        </w:rPr>
      </w:pPr>
    </w:p>
    <w:p w14:paraId="2AEB1C1D"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Типовая форма</w:t>
      </w:r>
    </w:p>
    <w:p w14:paraId="18A24DE5"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договора (соглашения) между главным</w:t>
      </w:r>
    </w:p>
    <w:p w14:paraId="2592F700"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 xml:space="preserve">распорядителем средств </w:t>
      </w:r>
      <w:proofErr w:type="spellStart"/>
      <w:r w:rsidRPr="00261737">
        <w:rPr>
          <w:rFonts w:ascii="Times New Roman" w:hAnsi="Times New Roman" w:cs="Times New Roman"/>
          <w:bCs/>
          <w:sz w:val="28"/>
          <w:szCs w:val="28"/>
        </w:rPr>
        <w:t>бюджета</w:t>
      </w:r>
      <w:hyperlink r:id="rId17" w:anchor="P521" w:history="1">
        <w:r w:rsidRPr="00261737">
          <w:rPr>
            <w:rStyle w:val="a3"/>
            <w:rFonts w:ascii="Times New Roman" w:hAnsi="Times New Roman" w:cs="Times New Roman"/>
            <w:color w:val="auto"/>
            <w:sz w:val="28"/>
            <w:szCs w:val="28"/>
            <w:u w:val="none"/>
          </w:rPr>
          <w:t>муниципального</w:t>
        </w:r>
        <w:proofErr w:type="spellEnd"/>
      </w:hyperlink>
      <w:r w:rsidRPr="00261737">
        <w:rPr>
          <w:rFonts w:ascii="Times New Roman" w:hAnsi="Times New Roman" w:cs="Times New Roman"/>
          <w:sz w:val="28"/>
          <w:szCs w:val="28"/>
        </w:rPr>
        <w:t xml:space="preserve"> образования</w:t>
      </w:r>
    </w:p>
    <w:p w14:paraId="121A864E"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и юридическим лицом (за исключением муниципальных</w:t>
      </w:r>
    </w:p>
    <w:p w14:paraId="1E9F26DE"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учреждений), индивидуальным предпринимателем,</w:t>
      </w:r>
    </w:p>
    <w:p w14:paraId="5AA2E5E4"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физическим лицом - производителем товаров, работ, услуг</w:t>
      </w:r>
    </w:p>
    <w:p w14:paraId="365A5477" w14:textId="77777777" w:rsidR="00A8147B" w:rsidRPr="00261737" w:rsidRDefault="00A8147B" w:rsidP="00A8147B">
      <w:pPr>
        <w:autoSpaceDE w:val="0"/>
        <w:autoSpaceDN w:val="0"/>
        <w:adjustRightInd w:val="0"/>
        <w:spacing w:after="0"/>
        <w:jc w:val="center"/>
        <w:rPr>
          <w:rFonts w:ascii="Times New Roman" w:hAnsi="Times New Roman" w:cs="Times New Roman"/>
          <w:bCs/>
          <w:sz w:val="28"/>
          <w:szCs w:val="28"/>
        </w:rPr>
      </w:pPr>
      <w:r w:rsidRPr="00261737">
        <w:rPr>
          <w:rFonts w:ascii="Times New Roman" w:hAnsi="Times New Roman" w:cs="Times New Roman"/>
          <w:bCs/>
          <w:sz w:val="28"/>
          <w:szCs w:val="28"/>
        </w:rPr>
        <w:t>о предоставлении субсидии из бюджета муниципального образования</w:t>
      </w:r>
    </w:p>
    <w:p w14:paraId="42671DA4"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«_____» _____________ 20______</w:t>
      </w:r>
    </w:p>
    <w:p w14:paraId="08E8F034" w14:textId="77777777" w:rsidR="00A8147B" w:rsidRPr="00261737" w:rsidRDefault="00A8147B" w:rsidP="00A8147B">
      <w:pPr>
        <w:autoSpaceDE w:val="0"/>
        <w:autoSpaceDN w:val="0"/>
        <w:adjustRightInd w:val="0"/>
        <w:jc w:val="both"/>
        <w:rPr>
          <w:rFonts w:ascii="Times New Roman" w:hAnsi="Times New Roman" w:cs="Times New Roman"/>
          <w:sz w:val="18"/>
          <w:szCs w:val="18"/>
        </w:rPr>
      </w:pPr>
      <w:r w:rsidRPr="00261737">
        <w:rPr>
          <w:rFonts w:ascii="Times New Roman" w:hAnsi="Times New Roman" w:cs="Times New Roman"/>
          <w:sz w:val="18"/>
          <w:szCs w:val="18"/>
        </w:rPr>
        <w:t xml:space="preserve">         (дата </w:t>
      </w:r>
      <w:r w:rsidR="00616199" w:rsidRPr="00261737">
        <w:rPr>
          <w:rFonts w:ascii="Times New Roman" w:hAnsi="Times New Roman" w:cs="Times New Roman"/>
          <w:sz w:val="18"/>
          <w:szCs w:val="18"/>
        </w:rPr>
        <w:t>заключения договора (соглашения</w:t>
      </w:r>
      <w:r w:rsidRPr="00261737">
        <w:rPr>
          <w:rFonts w:ascii="Times New Roman" w:hAnsi="Times New Roman" w:cs="Times New Roman"/>
          <w:sz w:val="18"/>
          <w:szCs w:val="18"/>
        </w:rPr>
        <w:t>)</w:t>
      </w:r>
    </w:p>
    <w:p w14:paraId="6B53A346"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__________________________________________________________________,</w:t>
      </w:r>
    </w:p>
    <w:p w14:paraId="02ABB0F7" w14:textId="77777777" w:rsidR="00A8147B" w:rsidRPr="00261737" w:rsidRDefault="00A8147B" w:rsidP="00A8147B">
      <w:pPr>
        <w:autoSpaceDE w:val="0"/>
        <w:autoSpaceDN w:val="0"/>
        <w:adjustRightInd w:val="0"/>
        <w:spacing w:after="0"/>
        <w:jc w:val="center"/>
        <w:rPr>
          <w:rFonts w:ascii="Times New Roman" w:hAnsi="Times New Roman" w:cs="Times New Roman"/>
          <w:sz w:val="18"/>
          <w:szCs w:val="18"/>
        </w:rPr>
      </w:pPr>
      <w:r w:rsidRPr="00261737">
        <w:rPr>
          <w:rFonts w:ascii="Times New Roman" w:hAnsi="Times New Roman" w:cs="Times New Roman"/>
          <w:sz w:val="18"/>
          <w:szCs w:val="18"/>
        </w:rPr>
        <w:t>(наименование главного распорядителя средств бюджета муниципального образования)</w:t>
      </w:r>
    </w:p>
    <w:p w14:paraId="0FB0A303"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именуемый в дальнейшем «Главный распорядитель средств бюджета муниципального образования», в лице __________________________________________________________________</w:t>
      </w:r>
    </w:p>
    <w:p w14:paraId="066A752D" w14:textId="77777777" w:rsidR="00A8147B" w:rsidRPr="00261737" w:rsidRDefault="00A8147B" w:rsidP="00A8147B">
      <w:pPr>
        <w:autoSpaceDE w:val="0"/>
        <w:autoSpaceDN w:val="0"/>
        <w:adjustRightInd w:val="0"/>
        <w:spacing w:after="0"/>
        <w:jc w:val="center"/>
        <w:rPr>
          <w:rFonts w:ascii="Times New Roman" w:hAnsi="Times New Roman" w:cs="Times New Roman"/>
          <w:sz w:val="18"/>
          <w:szCs w:val="18"/>
        </w:rPr>
      </w:pPr>
      <w:r w:rsidRPr="00261737">
        <w:rPr>
          <w:rFonts w:ascii="Times New Roman" w:hAnsi="Times New Roman" w:cs="Times New Roman"/>
          <w:sz w:val="18"/>
          <w:szCs w:val="18"/>
        </w:rPr>
        <w:t xml:space="preserve">(наименование должности руководителя главного распорядителя средств бюджета муниципального образования или уполномоченного им </w:t>
      </w:r>
      <w:proofErr w:type="gramStart"/>
      <w:r w:rsidRPr="00261737">
        <w:rPr>
          <w:rFonts w:ascii="Times New Roman" w:hAnsi="Times New Roman" w:cs="Times New Roman"/>
          <w:sz w:val="18"/>
          <w:szCs w:val="18"/>
        </w:rPr>
        <w:t>лица)фамилия</w:t>
      </w:r>
      <w:proofErr w:type="gramEnd"/>
      <w:r w:rsidRPr="00261737">
        <w:rPr>
          <w:rFonts w:ascii="Times New Roman" w:hAnsi="Times New Roman" w:cs="Times New Roman"/>
          <w:sz w:val="18"/>
          <w:szCs w:val="18"/>
        </w:rPr>
        <w:t>, имя, отчество)</w:t>
      </w:r>
    </w:p>
    <w:p w14:paraId="3D1DE39D" w14:textId="77777777" w:rsidR="00A8147B" w:rsidRPr="00261737" w:rsidRDefault="00A8147B" w:rsidP="00A8147B">
      <w:pPr>
        <w:autoSpaceDE w:val="0"/>
        <w:autoSpaceDN w:val="0"/>
        <w:adjustRightInd w:val="0"/>
        <w:spacing w:after="0"/>
        <w:rPr>
          <w:rFonts w:ascii="Times New Roman" w:hAnsi="Times New Roman" w:cs="Times New Roman"/>
          <w:sz w:val="28"/>
          <w:szCs w:val="28"/>
        </w:rPr>
      </w:pPr>
      <w:r w:rsidRPr="00261737">
        <w:rPr>
          <w:rFonts w:ascii="Times New Roman" w:hAnsi="Times New Roman" w:cs="Times New Roman"/>
          <w:sz w:val="28"/>
          <w:szCs w:val="28"/>
        </w:rPr>
        <w:t>действующего на основании ______________________________</w:t>
      </w:r>
      <w:r w:rsidR="000F3FA4" w:rsidRPr="00261737">
        <w:rPr>
          <w:rFonts w:ascii="Times New Roman" w:hAnsi="Times New Roman" w:cs="Times New Roman"/>
          <w:sz w:val="28"/>
          <w:szCs w:val="28"/>
        </w:rPr>
        <w:t>______________</w:t>
      </w:r>
      <w:r w:rsidRPr="00261737">
        <w:rPr>
          <w:rFonts w:ascii="Times New Roman" w:hAnsi="Times New Roman" w:cs="Times New Roman"/>
          <w:sz w:val="28"/>
          <w:szCs w:val="28"/>
        </w:rPr>
        <w:t>_</w:t>
      </w:r>
    </w:p>
    <w:p w14:paraId="3EB1D494"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w:t>
      </w:r>
      <w:r w:rsidRPr="00261737">
        <w:rPr>
          <w:rFonts w:ascii="Times New Roman" w:hAnsi="Times New Roman" w:cs="Times New Roman"/>
          <w:sz w:val="20"/>
          <w:szCs w:val="20"/>
        </w:rPr>
        <w:t>положение об органе власти, доверенность, приказ или иной документ)</w:t>
      </w:r>
    </w:p>
    <w:p w14:paraId="473503BD" w14:textId="77777777" w:rsidR="00A8147B" w:rsidRPr="00261737" w:rsidRDefault="00A8147B" w:rsidP="000F3FA4">
      <w:pPr>
        <w:autoSpaceDE w:val="0"/>
        <w:autoSpaceDN w:val="0"/>
        <w:adjustRightInd w:val="0"/>
        <w:spacing w:after="0"/>
        <w:jc w:val="center"/>
        <w:rPr>
          <w:rFonts w:ascii="Times New Roman" w:hAnsi="Times New Roman" w:cs="Times New Roman"/>
          <w:sz w:val="28"/>
          <w:szCs w:val="28"/>
        </w:rPr>
      </w:pPr>
      <w:r w:rsidRPr="00261737">
        <w:rPr>
          <w:rFonts w:ascii="Times New Roman" w:hAnsi="Times New Roman" w:cs="Times New Roman"/>
          <w:sz w:val="28"/>
          <w:szCs w:val="28"/>
        </w:rPr>
        <w:t xml:space="preserve">с одной стороны и </w:t>
      </w:r>
      <w:r w:rsidR="000F3FA4" w:rsidRPr="00261737">
        <w:rPr>
          <w:rFonts w:ascii="Times New Roman" w:hAnsi="Times New Roman" w:cs="Times New Roman"/>
          <w:sz w:val="28"/>
          <w:szCs w:val="28"/>
        </w:rPr>
        <w:t>__________</w:t>
      </w:r>
      <w:r w:rsidRPr="00261737">
        <w:rPr>
          <w:rFonts w:ascii="Times New Roman" w:hAnsi="Times New Roman" w:cs="Times New Roman"/>
          <w:sz w:val="28"/>
          <w:szCs w:val="28"/>
        </w:rPr>
        <w:t>___________________________________________</w:t>
      </w:r>
      <w:proofErr w:type="gramStart"/>
      <w:r w:rsidRPr="00261737">
        <w:rPr>
          <w:rFonts w:ascii="Times New Roman" w:hAnsi="Times New Roman" w:cs="Times New Roman"/>
          <w:sz w:val="28"/>
          <w:szCs w:val="28"/>
        </w:rPr>
        <w:t>_,  (</w:t>
      </w:r>
      <w:proofErr w:type="gramEnd"/>
      <w:r w:rsidRPr="00261737">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физического лица</w:t>
      </w:r>
      <w:r w:rsidRPr="00261737">
        <w:rPr>
          <w:rFonts w:ascii="Times New Roman" w:hAnsi="Times New Roman" w:cs="Times New Roman"/>
          <w:sz w:val="28"/>
          <w:szCs w:val="28"/>
        </w:rPr>
        <w:t>)</w:t>
      </w:r>
    </w:p>
    <w:p w14:paraId="57DD388F" w14:textId="77777777" w:rsidR="00A8147B" w:rsidRPr="00261737" w:rsidRDefault="00A8147B" w:rsidP="000F3FA4">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именуемый в дальнейшем «Получатель», в лице __________________________________________________________________</w:t>
      </w:r>
    </w:p>
    <w:p w14:paraId="5CCFAA0D" w14:textId="77777777" w:rsidR="00A8147B" w:rsidRPr="00261737" w:rsidRDefault="00A8147B" w:rsidP="000F3FA4">
      <w:pPr>
        <w:autoSpaceDE w:val="0"/>
        <w:autoSpaceDN w:val="0"/>
        <w:adjustRightInd w:val="0"/>
        <w:spacing w:after="0"/>
        <w:jc w:val="center"/>
        <w:rPr>
          <w:rFonts w:ascii="Times New Roman" w:hAnsi="Times New Roman" w:cs="Times New Roman"/>
          <w:sz w:val="18"/>
          <w:szCs w:val="18"/>
        </w:rPr>
      </w:pPr>
      <w:r w:rsidRPr="00261737">
        <w:rPr>
          <w:rFonts w:ascii="Times New Roman" w:hAnsi="Times New Roman" w:cs="Times New Roman"/>
          <w:sz w:val="18"/>
          <w:szCs w:val="18"/>
        </w:rPr>
        <w:t>(наименование должности лица, представляющего Получателя)</w:t>
      </w:r>
    </w:p>
    <w:p w14:paraId="25BBA857" w14:textId="77777777" w:rsidR="00A8147B" w:rsidRPr="00261737" w:rsidRDefault="00A8147B" w:rsidP="000F3FA4">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____________________________________________________</w:t>
      </w:r>
      <w:r w:rsidR="000F3FA4" w:rsidRPr="00261737">
        <w:rPr>
          <w:rFonts w:ascii="Times New Roman" w:hAnsi="Times New Roman" w:cs="Times New Roman"/>
          <w:sz w:val="28"/>
          <w:szCs w:val="28"/>
        </w:rPr>
        <w:t>_____</w:t>
      </w:r>
      <w:r w:rsidRPr="00261737">
        <w:rPr>
          <w:rFonts w:ascii="Times New Roman" w:hAnsi="Times New Roman" w:cs="Times New Roman"/>
          <w:sz w:val="28"/>
          <w:szCs w:val="28"/>
        </w:rPr>
        <w:t xml:space="preserve">, действующего </w:t>
      </w:r>
    </w:p>
    <w:p w14:paraId="2B35CF7F" w14:textId="77777777" w:rsidR="00A8147B" w:rsidRPr="00261737" w:rsidRDefault="00A8147B" w:rsidP="000F3FA4">
      <w:pPr>
        <w:autoSpaceDE w:val="0"/>
        <w:autoSpaceDN w:val="0"/>
        <w:adjustRightInd w:val="0"/>
        <w:spacing w:after="0"/>
        <w:jc w:val="center"/>
        <w:rPr>
          <w:rFonts w:ascii="Times New Roman" w:hAnsi="Times New Roman" w:cs="Times New Roman"/>
          <w:sz w:val="20"/>
          <w:szCs w:val="20"/>
        </w:rPr>
      </w:pPr>
      <w:r w:rsidRPr="00261737">
        <w:rPr>
          <w:rFonts w:ascii="Times New Roman" w:hAnsi="Times New Roman" w:cs="Times New Roman"/>
          <w:sz w:val="20"/>
          <w:szCs w:val="20"/>
        </w:rPr>
        <w:t>(фамилия, имя, отчество)</w:t>
      </w:r>
    </w:p>
    <w:p w14:paraId="4A661653" w14:textId="77777777" w:rsidR="00A8147B" w:rsidRPr="00261737" w:rsidRDefault="00A8147B" w:rsidP="000F3FA4">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на основании ____________________________________________________</w:t>
      </w:r>
      <w:r w:rsidR="000F3FA4" w:rsidRPr="00261737">
        <w:rPr>
          <w:rFonts w:ascii="Times New Roman" w:hAnsi="Times New Roman" w:cs="Times New Roman"/>
          <w:sz w:val="28"/>
          <w:szCs w:val="28"/>
        </w:rPr>
        <w:t>_____</w:t>
      </w:r>
      <w:r w:rsidRPr="00261737">
        <w:rPr>
          <w:rFonts w:ascii="Times New Roman" w:hAnsi="Times New Roman" w:cs="Times New Roman"/>
          <w:sz w:val="28"/>
          <w:szCs w:val="28"/>
        </w:rPr>
        <w:t>_,</w:t>
      </w:r>
    </w:p>
    <w:p w14:paraId="49734A2A" w14:textId="77777777" w:rsidR="00A8147B" w:rsidRPr="00261737" w:rsidRDefault="00A8147B" w:rsidP="000F3FA4">
      <w:pPr>
        <w:autoSpaceDE w:val="0"/>
        <w:autoSpaceDN w:val="0"/>
        <w:adjustRightInd w:val="0"/>
        <w:spacing w:after="0"/>
        <w:jc w:val="center"/>
        <w:rPr>
          <w:rFonts w:ascii="Times New Roman" w:hAnsi="Times New Roman" w:cs="Times New Roman"/>
          <w:sz w:val="18"/>
          <w:szCs w:val="18"/>
        </w:rPr>
      </w:pPr>
      <w:r w:rsidRPr="00261737">
        <w:rPr>
          <w:rFonts w:ascii="Times New Roman" w:hAnsi="Times New Roman" w:cs="Times New Roman"/>
          <w:sz w:val="18"/>
          <w:szCs w:val="18"/>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14:paraId="66F10931"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 xml:space="preserve">с другой стороны, далее именуемые «Стороны», в соответствии с Бюджетным </w:t>
      </w:r>
      <w:hyperlink r:id="rId18" w:history="1">
        <w:r w:rsidRPr="00261737">
          <w:rPr>
            <w:rStyle w:val="a3"/>
            <w:rFonts w:ascii="Times New Roman" w:hAnsi="Times New Roman" w:cs="Times New Roman"/>
            <w:color w:val="auto"/>
            <w:sz w:val="28"/>
            <w:szCs w:val="28"/>
          </w:rPr>
          <w:t>кодексом</w:t>
        </w:r>
      </w:hyperlink>
      <w:r w:rsidRPr="00261737">
        <w:rPr>
          <w:rFonts w:ascii="Times New Roman" w:hAnsi="Times New Roman" w:cs="Times New Roman"/>
          <w:sz w:val="28"/>
          <w:szCs w:val="28"/>
        </w:rPr>
        <w:t xml:space="preserve"> Российской Федерации, __________________________________________________________________,</w:t>
      </w:r>
    </w:p>
    <w:p w14:paraId="47FA9822" w14:textId="77777777" w:rsidR="00A8147B" w:rsidRPr="00261737" w:rsidRDefault="00A8147B" w:rsidP="00A8147B">
      <w:pPr>
        <w:tabs>
          <w:tab w:val="left" w:pos="567"/>
        </w:tabs>
        <w:autoSpaceDE w:val="0"/>
        <w:autoSpaceDN w:val="0"/>
        <w:adjustRightInd w:val="0"/>
        <w:spacing w:after="0"/>
        <w:jc w:val="center"/>
        <w:rPr>
          <w:rFonts w:ascii="Times New Roman" w:hAnsi="Times New Roman" w:cs="Times New Roman"/>
          <w:sz w:val="16"/>
          <w:szCs w:val="16"/>
        </w:rPr>
      </w:pPr>
      <w:r w:rsidRPr="00261737">
        <w:rPr>
          <w:rFonts w:ascii="Times New Roman" w:hAnsi="Times New Roman" w:cs="Times New Roman"/>
          <w:sz w:val="16"/>
          <w:szCs w:val="16"/>
        </w:rPr>
        <w:t>(наименование нормативно-правового акта муниципального образования о бюджете на очередной (текущий) финансовый год и плановый период)</w:t>
      </w:r>
    </w:p>
    <w:p w14:paraId="73AB2970"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_________________________________________________________________</w:t>
      </w:r>
      <w:r w:rsidR="00CF3214" w:rsidRPr="00261737">
        <w:rPr>
          <w:rFonts w:ascii="Times New Roman" w:hAnsi="Times New Roman" w:cs="Times New Roman"/>
          <w:sz w:val="28"/>
          <w:szCs w:val="28"/>
        </w:rPr>
        <w:t>____</w:t>
      </w:r>
      <w:r w:rsidRPr="00261737">
        <w:rPr>
          <w:rFonts w:ascii="Times New Roman" w:hAnsi="Times New Roman" w:cs="Times New Roman"/>
          <w:sz w:val="28"/>
          <w:szCs w:val="28"/>
        </w:rPr>
        <w:t>_,</w:t>
      </w:r>
    </w:p>
    <w:p w14:paraId="0861ACC5" w14:textId="77777777" w:rsidR="00A8147B" w:rsidRPr="00261737" w:rsidRDefault="00A8147B" w:rsidP="000F3FA4">
      <w:pPr>
        <w:tabs>
          <w:tab w:val="left" w:pos="567"/>
        </w:tabs>
        <w:autoSpaceDE w:val="0"/>
        <w:autoSpaceDN w:val="0"/>
        <w:adjustRightInd w:val="0"/>
        <w:jc w:val="center"/>
        <w:rPr>
          <w:rFonts w:ascii="Times New Roman" w:hAnsi="Times New Roman" w:cs="Times New Roman"/>
          <w:sz w:val="18"/>
          <w:szCs w:val="18"/>
        </w:rPr>
      </w:pPr>
      <w:r w:rsidRPr="00261737">
        <w:rPr>
          <w:rFonts w:ascii="Times New Roman" w:hAnsi="Times New Roman" w:cs="Times New Roman"/>
          <w:sz w:val="18"/>
          <w:szCs w:val="18"/>
        </w:rPr>
        <w:lastRenderedPageBreak/>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14:paraId="262DB771"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утвержденного ____________________________________________________</w:t>
      </w:r>
      <w:r w:rsidR="00CF3214" w:rsidRPr="00261737">
        <w:rPr>
          <w:rFonts w:ascii="Times New Roman" w:hAnsi="Times New Roman" w:cs="Times New Roman"/>
          <w:sz w:val="28"/>
          <w:szCs w:val="28"/>
        </w:rPr>
        <w:t>____</w:t>
      </w:r>
      <w:r w:rsidRPr="00261737">
        <w:rPr>
          <w:rFonts w:ascii="Times New Roman" w:hAnsi="Times New Roman" w:cs="Times New Roman"/>
          <w:sz w:val="28"/>
          <w:szCs w:val="28"/>
        </w:rPr>
        <w:t>_</w:t>
      </w:r>
    </w:p>
    <w:p w14:paraId="42E33488"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______________________________________________________________</w:t>
      </w:r>
      <w:r w:rsidR="00CF3214" w:rsidRPr="00261737">
        <w:rPr>
          <w:rFonts w:ascii="Times New Roman" w:hAnsi="Times New Roman" w:cs="Times New Roman"/>
          <w:sz w:val="28"/>
          <w:szCs w:val="28"/>
        </w:rPr>
        <w:t>________</w:t>
      </w:r>
      <w:r w:rsidRPr="00261737">
        <w:rPr>
          <w:rFonts w:ascii="Times New Roman" w:hAnsi="Times New Roman" w:cs="Times New Roman"/>
          <w:sz w:val="28"/>
          <w:szCs w:val="28"/>
        </w:rPr>
        <w:t xml:space="preserve">                           от ________________ № __________ (далее – Правила предоставления субсидии), заключили настоящий договор (соглашение) (далее - Соглашение) о нижеследующем.</w:t>
      </w:r>
    </w:p>
    <w:p w14:paraId="21630E04" w14:textId="77777777" w:rsidR="00A8147B" w:rsidRPr="00261737" w:rsidRDefault="00A8147B" w:rsidP="00DB1327">
      <w:pPr>
        <w:autoSpaceDE w:val="0"/>
        <w:autoSpaceDN w:val="0"/>
        <w:adjustRightInd w:val="0"/>
        <w:spacing w:after="0"/>
        <w:jc w:val="center"/>
        <w:outlineLvl w:val="0"/>
        <w:rPr>
          <w:rFonts w:ascii="Times New Roman" w:hAnsi="Times New Roman" w:cs="Times New Roman"/>
          <w:b/>
          <w:sz w:val="28"/>
          <w:szCs w:val="28"/>
        </w:rPr>
      </w:pPr>
      <w:r w:rsidRPr="00261737">
        <w:rPr>
          <w:rFonts w:ascii="Times New Roman" w:hAnsi="Times New Roman" w:cs="Times New Roman"/>
          <w:b/>
          <w:sz w:val="28"/>
          <w:szCs w:val="28"/>
        </w:rPr>
        <w:t>I. Предмет Соглашения</w:t>
      </w:r>
    </w:p>
    <w:p w14:paraId="701D634D" w14:textId="77777777" w:rsidR="00A8147B" w:rsidRPr="00261737" w:rsidRDefault="00A8147B" w:rsidP="00DB1327">
      <w:pPr>
        <w:autoSpaceDE w:val="0"/>
        <w:autoSpaceDN w:val="0"/>
        <w:adjustRightInd w:val="0"/>
        <w:spacing w:after="0"/>
        <w:ind w:firstLine="709"/>
        <w:jc w:val="both"/>
        <w:rPr>
          <w:rFonts w:ascii="Times New Roman" w:hAnsi="Times New Roman" w:cs="Times New Roman"/>
          <w:sz w:val="28"/>
          <w:szCs w:val="28"/>
        </w:rPr>
      </w:pPr>
      <w:bookmarkStart w:id="59" w:name="Par64"/>
      <w:bookmarkEnd w:id="59"/>
      <w:r w:rsidRPr="00261737">
        <w:rPr>
          <w:rFonts w:ascii="Times New Roman" w:hAnsi="Times New Roman" w:cs="Times New Roman"/>
          <w:sz w:val="28"/>
          <w:szCs w:val="28"/>
        </w:rPr>
        <w:t xml:space="preserve">1.1. Предметом настоящего Соглашения является предоставление из бюджета </w:t>
      </w:r>
      <w:r w:rsidR="00193C0B" w:rsidRPr="00261737">
        <w:rPr>
          <w:rFonts w:ascii="Times New Roman" w:hAnsi="Times New Roman" w:cs="Times New Roman"/>
          <w:sz w:val="28"/>
          <w:szCs w:val="28"/>
        </w:rPr>
        <w:t xml:space="preserve">Еткульского сельского поселения </w:t>
      </w:r>
      <w:r w:rsidRPr="00261737">
        <w:rPr>
          <w:rFonts w:ascii="Times New Roman" w:hAnsi="Times New Roman" w:cs="Times New Roman"/>
          <w:sz w:val="28"/>
          <w:szCs w:val="28"/>
        </w:rPr>
        <w:t>в 20___ году ______________________________________________________________________</w:t>
      </w:r>
    </w:p>
    <w:p w14:paraId="3277757D" w14:textId="77777777" w:rsidR="00A8147B" w:rsidRPr="00261737" w:rsidRDefault="00A8147B" w:rsidP="00A8147B">
      <w:pPr>
        <w:autoSpaceDE w:val="0"/>
        <w:autoSpaceDN w:val="0"/>
        <w:adjustRightInd w:val="0"/>
        <w:spacing w:after="0"/>
        <w:ind w:firstLine="709"/>
        <w:jc w:val="center"/>
        <w:rPr>
          <w:rFonts w:ascii="Times New Roman" w:hAnsi="Times New Roman" w:cs="Times New Roman"/>
          <w:sz w:val="18"/>
          <w:szCs w:val="18"/>
        </w:rPr>
      </w:pPr>
      <w:r w:rsidRPr="00261737">
        <w:rPr>
          <w:rFonts w:ascii="Times New Roman" w:hAnsi="Times New Roman" w:cs="Times New Roman"/>
          <w:sz w:val="18"/>
          <w:szCs w:val="18"/>
        </w:rPr>
        <w:t>(наименование Получателя)</w:t>
      </w:r>
    </w:p>
    <w:p w14:paraId="2BE30145" w14:textId="77777777" w:rsidR="00A8147B" w:rsidRPr="00261737" w:rsidRDefault="00A8147B" w:rsidP="00A8147B">
      <w:pPr>
        <w:autoSpaceDE w:val="0"/>
        <w:autoSpaceDN w:val="0"/>
        <w:adjustRightInd w:val="0"/>
        <w:spacing w:after="0"/>
        <w:jc w:val="both"/>
        <w:rPr>
          <w:rFonts w:ascii="Times New Roman" w:hAnsi="Times New Roman" w:cs="Times New Roman"/>
          <w:sz w:val="28"/>
          <w:szCs w:val="28"/>
        </w:rPr>
      </w:pPr>
      <w:r w:rsidRPr="00261737">
        <w:rPr>
          <w:rFonts w:ascii="Times New Roman" w:hAnsi="Times New Roman" w:cs="Times New Roman"/>
          <w:sz w:val="28"/>
          <w:szCs w:val="28"/>
        </w:rPr>
        <w:t>субсидии на ___________________________________________________________</w:t>
      </w:r>
    </w:p>
    <w:p w14:paraId="3EB48B22" w14:textId="77777777" w:rsidR="00A8147B" w:rsidRPr="00261737" w:rsidRDefault="00A8147B" w:rsidP="00A8147B">
      <w:pPr>
        <w:autoSpaceDE w:val="0"/>
        <w:autoSpaceDN w:val="0"/>
        <w:adjustRightInd w:val="0"/>
        <w:spacing w:after="0"/>
        <w:jc w:val="center"/>
        <w:rPr>
          <w:rFonts w:ascii="Times New Roman" w:hAnsi="Times New Roman" w:cs="Times New Roman"/>
          <w:sz w:val="18"/>
          <w:szCs w:val="18"/>
        </w:rPr>
      </w:pPr>
      <w:r w:rsidRPr="00261737">
        <w:rPr>
          <w:rFonts w:ascii="Times New Roman" w:hAnsi="Times New Roman" w:cs="Times New Roman"/>
          <w:sz w:val="18"/>
          <w:szCs w:val="18"/>
        </w:rPr>
        <w:t>(указание цели предоставления субсидии в соответствии с нормативным правовым актом, регламентирующим предоставление субсидии)</w:t>
      </w:r>
    </w:p>
    <w:p w14:paraId="2F4A73BD" w14:textId="77777777" w:rsidR="00A8147B" w:rsidRPr="00261737" w:rsidRDefault="00A8147B" w:rsidP="00A8147B">
      <w:pPr>
        <w:autoSpaceDE w:val="0"/>
        <w:autoSpaceDN w:val="0"/>
        <w:adjustRightInd w:val="0"/>
        <w:jc w:val="both"/>
        <w:rPr>
          <w:rFonts w:ascii="Times New Roman" w:hAnsi="Times New Roman" w:cs="Times New Roman"/>
          <w:sz w:val="28"/>
          <w:szCs w:val="28"/>
        </w:rPr>
      </w:pPr>
      <w:r w:rsidRPr="00261737">
        <w:rPr>
          <w:rFonts w:ascii="Times New Roman" w:hAnsi="Times New Roman" w:cs="Times New Roman"/>
          <w:sz w:val="28"/>
          <w:szCs w:val="28"/>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______________________________________________.</w:t>
      </w:r>
    </w:p>
    <w:p w14:paraId="5646F213" w14:textId="77777777" w:rsidR="00A8147B" w:rsidRPr="00261737" w:rsidRDefault="00A8147B" w:rsidP="00A8147B">
      <w:pPr>
        <w:autoSpaceDE w:val="0"/>
        <w:autoSpaceDN w:val="0"/>
        <w:adjustRightInd w:val="0"/>
        <w:ind w:firstLine="709"/>
        <w:jc w:val="both"/>
        <w:rPr>
          <w:rFonts w:ascii="Times New Roman" w:hAnsi="Times New Roman" w:cs="Times New Roman"/>
          <w:sz w:val="28"/>
          <w:szCs w:val="28"/>
        </w:rPr>
      </w:pPr>
      <w:r w:rsidRPr="00261737">
        <w:rPr>
          <w:rFonts w:ascii="Times New Roman" w:hAnsi="Times New Roman" w:cs="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14:paraId="7AC1A9A0" w14:textId="77777777" w:rsidR="00A8147B" w:rsidRPr="00261737" w:rsidRDefault="00A8147B" w:rsidP="00DB1327">
      <w:pPr>
        <w:autoSpaceDE w:val="0"/>
        <w:autoSpaceDN w:val="0"/>
        <w:adjustRightInd w:val="0"/>
        <w:spacing w:after="0"/>
        <w:ind w:firstLine="709"/>
        <w:jc w:val="center"/>
        <w:outlineLvl w:val="0"/>
        <w:rPr>
          <w:rFonts w:ascii="Times New Roman" w:hAnsi="Times New Roman" w:cs="Times New Roman"/>
          <w:b/>
          <w:sz w:val="28"/>
          <w:szCs w:val="28"/>
        </w:rPr>
      </w:pPr>
      <w:r w:rsidRPr="00261737">
        <w:rPr>
          <w:rFonts w:ascii="Times New Roman" w:hAnsi="Times New Roman" w:cs="Times New Roman"/>
          <w:b/>
          <w:sz w:val="28"/>
          <w:szCs w:val="28"/>
        </w:rPr>
        <w:t>II. Размер субсидии</w:t>
      </w:r>
    </w:p>
    <w:p w14:paraId="72956073" w14:textId="77777777" w:rsidR="00A8147B" w:rsidRPr="00261737" w:rsidRDefault="00A8147B" w:rsidP="00DB1327">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2. Размер Субсидии, предоставляемой из бюджета муниципального образования, в соответствии с настоящим Соглашением, </w:t>
      </w:r>
      <w:proofErr w:type="spellStart"/>
      <w:r w:rsidRPr="00261737">
        <w:rPr>
          <w:rFonts w:ascii="Times New Roman" w:hAnsi="Times New Roman" w:cs="Times New Roman"/>
          <w:sz w:val="28"/>
          <w:szCs w:val="28"/>
        </w:rPr>
        <w:t>составляет:в</w:t>
      </w:r>
      <w:proofErr w:type="spellEnd"/>
      <w:r w:rsidRPr="00261737">
        <w:rPr>
          <w:rFonts w:ascii="Times New Roman" w:hAnsi="Times New Roman" w:cs="Times New Roman"/>
          <w:sz w:val="28"/>
          <w:szCs w:val="28"/>
        </w:rPr>
        <w:t xml:space="preserve"> 20__ году ___________________(__________________________________________________________________________________________) рублей.</w:t>
      </w:r>
    </w:p>
    <w:p w14:paraId="67A20965" w14:textId="77777777" w:rsidR="00A8147B" w:rsidRPr="00261737" w:rsidRDefault="00A8147B" w:rsidP="00DB1327">
      <w:pPr>
        <w:autoSpaceDE w:val="0"/>
        <w:autoSpaceDN w:val="0"/>
        <w:adjustRightInd w:val="0"/>
        <w:spacing w:after="0"/>
        <w:jc w:val="center"/>
        <w:outlineLvl w:val="0"/>
        <w:rPr>
          <w:rFonts w:ascii="Times New Roman" w:hAnsi="Times New Roman" w:cs="Times New Roman"/>
          <w:b/>
          <w:sz w:val="28"/>
          <w:szCs w:val="28"/>
        </w:rPr>
      </w:pPr>
      <w:r w:rsidRPr="00261737">
        <w:rPr>
          <w:rFonts w:ascii="Times New Roman" w:hAnsi="Times New Roman" w:cs="Times New Roman"/>
          <w:b/>
          <w:sz w:val="28"/>
          <w:szCs w:val="28"/>
        </w:rPr>
        <w:t>III. Условия предоставления субсидии</w:t>
      </w:r>
    </w:p>
    <w:p w14:paraId="4E4F5E01" w14:textId="77777777" w:rsidR="00A8147B" w:rsidRPr="00261737" w:rsidRDefault="00A8147B" w:rsidP="00DB1327">
      <w:pPr>
        <w:autoSpaceDE w:val="0"/>
        <w:autoSpaceDN w:val="0"/>
        <w:adjustRightInd w:val="0"/>
        <w:spacing w:after="0"/>
        <w:ind w:firstLine="540"/>
        <w:jc w:val="both"/>
        <w:rPr>
          <w:rFonts w:ascii="Times New Roman" w:hAnsi="Times New Roman" w:cs="Times New Roman"/>
          <w:sz w:val="28"/>
          <w:szCs w:val="28"/>
        </w:rPr>
      </w:pPr>
      <w:r w:rsidRPr="00261737">
        <w:rPr>
          <w:rFonts w:ascii="Times New Roman" w:hAnsi="Times New Roman" w:cs="Times New Roman"/>
          <w:sz w:val="28"/>
          <w:szCs w:val="28"/>
        </w:rPr>
        <w:t>Субсидия предоставляется при выполнении следующих условий:</w:t>
      </w:r>
    </w:p>
    <w:p w14:paraId="55D61EEF" w14:textId="77777777" w:rsidR="00A8147B" w:rsidRPr="00261737" w:rsidRDefault="00A8147B" w:rsidP="00DB1327">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3.1. Соответствие Получателем ограничениям, установленным Правилами предоставления субсидии, в том числе:</w:t>
      </w:r>
    </w:p>
    <w:p w14:paraId="126D971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3.1.1. Получатель соответствует критериям, установленным Правилами предоставления субсидии;</w:t>
      </w:r>
    </w:p>
    <w:p w14:paraId="114AD050"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3.1.2. 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9" w:history="1">
        <w:r w:rsidRPr="00261737">
          <w:rPr>
            <w:rStyle w:val="a3"/>
            <w:rFonts w:ascii="Times New Roman" w:hAnsi="Times New Roman" w:cs="Times New Roman"/>
            <w:color w:val="auto"/>
            <w:sz w:val="28"/>
            <w:szCs w:val="28"/>
          </w:rPr>
          <w:t>перечень</w:t>
        </w:r>
      </w:hyperlink>
      <w:r w:rsidRPr="0026173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w:t>
      </w:r>
      <w:r w:rsidRPr="00261737">
        <w:rPr>
          <w:rFonts w:ascii="Times New Roman" w:hAnsi="Times New Roman" w:cs="Times New Roman"/>
          <w:sz w:val="28"/>
          <w:szCs w:val="28"/>
        </w:rPr>
        <w:lastRenderedPageBreak/>
        <w:t>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14:paraId="7E2636F2"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3.1.3. у Получателя </w:t>
      </w:r>
      <w:r w:rsidR="00F727D5" w:rsidRPr="00261737">
        <w:rPr>
          <w:rFonts w:ascii="Times New Roman" w:hAnsi="Times New Roman" w:cs="Times New Roman"/>
          <w:sz w:val="28"/>
          <w:szCs w:val="28"/>
        </w:rPr>
        <w:t>на первое число месяца, предшествующего месяцу, в котором планируется проведение отбора</w:t>
      </w:r>
      <w:r w:rsidRPr="00261737">
        <w:rPr>
          <w:rFonts w:ascii="Times New Roman" w:hAnsi="Times New Roman" w:cs="Times New Roman"/>
          <w:sz w:val="28"/>
          <w:szCs w:val="28"/>
        </w:rPr>
        <w:t>, отсутствует:</w:t>
      </w:r>
    </w:p>
    <w:p w14:paraId="1B16D05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544295F"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3.1.3.2. просроченная задолженность по возврату в бюджет </w:t>
      </w:r>
      <w:r w:rsidR="00861490" w:rsidRPr="00261737">
        <w:rPr>
          <w:rFonts w:ascii="Times New Roman" w:hAnsi="Times New Roman" w:cs="Times New Roman"/>
          <w:sz w:val="28"/>
          <w:szCs w:val="28"/>
        </w:rPr>
        <w:t xml:space="preserve">Еткульского сельского поселения </w:t>
      </w:r>
      <w:r w:rsidRPr="00261737">
        <w:rPr>
          <w:rFonts w:ascii="Times New Roman" w:hAnsi="Times New Roman" w:cs="Times New Roman"/>
          <w:sz w:val="28"/>
          <w:szCs w:val="28"/>
        </w:rPr>
        <w:t>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образования;</w:t>
      </w:r>
    </w:p>
    <w:p w14:paraId="32F3F415"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3.1.4. Получателю не предоставляются средства из бюджета </w:t>
      </w:r>
      <w:r w:rsidR="00F727D5" w:rsidRPr="00261737">
        <w:rPr>
          <w:rFonts w:ascii="Times New Roman" w:hAnsi="Times New Roman" w:cs="Times New Roman"/>
          <w:sz w:val="28"/>
          <w:szCs w:val="28"/>
        </w:rPr>
        <w:t xml:space="preserve">Еткульского сельского поселения </w:t>
      </w:r>
      <w:r w:rsidRPr="00261737">
        <w:rPr>
          <w:rFonts w:ascii="Times New Roman" w:hAnsi="Times New Roman" w:cs="Times New Roman"/>
          <w:sz w:val="28"/>
          <w:szCs w:val="28"/>
        </w:rPr>
        <w:t xml:space="preserve">на цели, указанные в </w:t>
      </w:r>
      <w:hyperlink r:id="rId20" w:anchor="Par64" w:history="1">
        <w:r w:rsidRPr="00261737">
          <w:rPr>
            <w:rStyle w:val="a3"/>
            <w:rFonts w:ascii="Times New Roman" w:hAnsi="Times New Roman" w:cs="Times New Roman"/>
            <w:color w:val="auto"/>
            <w:sz w:val="28"/>
            <w:szCs w:val="28"/>
          </w:rPr>
          <w:t>пункте 1.1</w:t>
        </w:r>
      </w:hyperlink>
      <w:r w:rsidRPr="00261737">
        <w:rPr>
          <w:rFonts w:ascii="Times New Roman" w:hAnsi="Times New Roman" w:cs="Times New Roman"/>
          <w:sz w:val="28"/>
          <w:szCs w:val="28"/>
        </w:rPr>
        <w:t xml:space="preserve"> настоящего Соглашения в соответствии с иными нормативными правовыми актами муниципального образования;</w:t>
      </w:r>
    </w:p>
    <w:p w14:paraId="53E7A9E9"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14:paraId="796E3924"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14:paraId="149310B1"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14:paraId="68F41E74" w14:textId="77777777" w:rsidR="0081546D" w:rsidRPr="00261737" w:rsidRDefault="00A8147B" w:rsidP="0081546D">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3.3. </w:t>
      </w:r>
      <w:r w:rsidR="0081546D" w:rsidRPr="00261737">
        <w:rPr>
          <w:rFonts w:ascii="Times New Roman" w:hAnsi="Times New Roman" w:cs="Times New Roman"/>
          <w:sz w:val="28"/>
          <w:szCs w:val="28"/>
        </w:rPr>
        <w:t xml:space="preserve">согласие получателя субсидии на осуществление главным распорядителем бюджетных средств и органом муниципального финансового контроля проверок соблюдения получателем субсидии условий и порядка предоставления субсидии, а также запрет приобретения за счет полученных средств иностранной валюты, за исключением операций, осуществляемых в соответствии с </w:t>
      </w:r>
      <w:hyperlink r:id="rId21" w:history="1">
        <w:r w:rsidR="0081546D" w:rsidRPr="00261737">
          <w:rPr>
            <w:rStyle w:val="a7"/>
            <w:rFonts w:ascii="Times New Roman" w:hAnsi="Times New Roman" w:cs="Times New Roman"/>
            <w:color w:val="auto"/>
            <w:sz w:val="28"/>
            <w:szCs w:val="28"/>
          </w:rPr>
          <w:t xml:space="preserve">валютным </w:t>
        </w:r>
        <w:proofErr w:type="spellStart"/>
        <w:r w:rsidR="0081546D" w:rsidRPr="00261737">
          <w:rPr>
            <w:rStyle w:val="a7"/>
            <w:rFonts w:ascii="Times New Roman" w:hAnsi="Times New Roman" w:cs="Times New Roman"/>
            <w:color w:val="auto"/>
            <w:sz w:val="28"/>
            <w:szCs w:val="28"/>
          </w:rPr>
          <w:t>законодательством</w:t>
        </w:r>
      </w:hyperlink>
      <w:r w:rsidR="0081546D" w:rsidRPr="00261737">
        <w:rPr>
          <w:rFonts w:ascii="Times New Roman" w:hAnsi="Times New Roman" w:cs="Times New Roman"/>
          <w:sz w:val="28"/>
          <w:szCs w:val="28"/>
        </w:rPr>
        <w:t>Российской</w:t>
      </w:r>
      <w:proofErr w:type="spellEnd"/>
      <w:r w:rsidR="0081546D" w:rsidRPr="00261737">
        <w:rPr>
          <w:rFonts w:ascii="Times New Roman" w:hAnsi="Times New Roman" w:cs="Times New Roman"/>
          <w:sz w:val="28"/>
          <w:szCs w:val="28"/>
        </w:rPr>
        <w:t xml:space="preserve"> Федерации при закупке (поставке) высокотехнологичного импортного оборудования, сырья и комплектующих изделий;</w:t>
      </w:r>
    </w:p>
    <w:p w14:paraId="78414545"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3.4. Субсидии предоставляются за счет средств, предусмотренных в бюджете </w:t>
      </w:r>
      <w:r w:rsidR="00AE0EDE" w:rsidRPr="00261737">
        <w:rPr>
          <w:rFonts w:ascii="Times New Roman" w:hAnsi="Times New Roman" w:cs="Times New Roman"/>
          <w:sz w:val="28"/>
          <w:szCs w:val="28"/>
        </w:rPr>
        <w:t xml:space="preserve">Еткульского сельского поселения </w:t>
      </w:r>
      <w:r w:rsidRPr="00261737">
        <w:rPr>
          <w:rFonts w:ascii="Times New Roman" w:hAnsi="Times New Roman" w:cs="Times New Roman"/>
          <w:sz w:val="28"/>
          <w:szCs w:val="28"/>
        </w:rPr>
        <w:t>на 20___ год, в пределах доведенных лимитов бюджетных обязательств.</w:t>
      </w:r>
    </w:p>
    <w:p w14:paraId="7B0B4EF1" w14:textId="77777777" w:rsidR="00DB1327" w:rsidRPr="00261737" w:rsidRDefault="00DB1327" w:rsidP="00A8147B">
      <w:pPr>
        <w:autoSpaceDE w:val="0"/>
        <w:autoSpaceDN w:val="0"/>
        <w:adjustRightInd w:val="0"/>
        <w:spacing w:after="0"/>
        <w:ind w:firstLine="709"/>
        <w:jc w:val="both"/>
        <w:rPr>
          <w:rFonts w:ascii="Times New Roman" w:hAnsi="Times New Roman" w:cs="Times New Roman"/>
          <w:sz w:val="28"/>
          <w:szCs w:val="28"/>
        </w:rPr>
      </w:pPr>
    </w:p>
    <w:p w14:paraId="7BE05C86" w14:textId="77777777" w:rsidR="00A8147B" w:rsidRPr="00261737" w:rsidRDefault="00A8147B" w:rsidP="00DB1327">
      <w:pPr>
        <w:autoSpaceDE w:val="0"/>
        <w:autoSpaceDN w:val="0"/>
        <w:adjustRightInd w:val="0"/>
        <w:spacing w:after="0"/>
        <w:ind w:firstLine="709"/>
        <w:jc w:val="center"/>
        <w:rPr>
          <w:rFonts w:ascii="Times New Roman" w:hAnsi="Times New Roman" w:cs="Times New Roman"/>
          <w:b/>
          <w:sz w:val="28"/>
          <w:szCs w:val="28"/>
        </w:rPr>
      </w:pPr>
      <w:r w:rsidRPr="00261737">
        <w:rPr>
          <w:rFonts w:ascii="Times New Roman" w:hAnsi="Times New Roman" w:cs="Times New Roman"/>
          <w:b/>
          <w:sz w:val="28"/>
          <w:szCs w:val="28"/>
        </w:rPr>
        <w:t>IV. Порядок перечисления субсидии</w:t>
      </w:r>
    </w:p>
    <w:p w14:paraId="694A6CF3" w14:textId="77777777" w:rsidR="00A8147B" w:rsidRPr="00261737" w:rsidRDefault="00A8147B" w:rsidP="00DB1327">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или на расчетный счет </w:t>
      </w:r>
      <w:r w:rsidRPr="00261737">
        <w:rPr>
          <w:rFonts w:ascii="Times New Roman" w:hAnsi="Times New Roman" w:cs="Times New Roman"/>
          <w:sz w:val="28"/>
          <w:szCs w:val="28"/>
        </w:rPr>
        <w:lastRenderedPageBreak/>
        <w:t>контрагента получателя субсидии, осуществляющего поставку топливных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14:paraId="6742923F" w14:textId="77777777" w:rsidR="0081546D" w:rsidRPr="00261737" w:rsidRDefault="0081546D" w:rsidP="0081546D">
      <w:pPr>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приводящих к невозможности предоставления субсидии в размере, определенном в настоящем соглашении, </w:t>
      </w:r>
      <w:proofErr w:type="gramStart"/>
      <w:r w:rsidRPr="00261737">
        <w:rPr>
          <w:rFonts w:ascii="Times New Roman" w:hAnsi="Times New Roman" w:cs="Times New Roman"/>
          <w:sz w:val="28"/>
          <w:szCs w:val="28"/>
        </w:rPr>
        <w:t>стороны  согласовывают</w:t>
      </w:r>
      <w:proofErr w:type="gramEnd"/>
      <w:r w:rsidRPr="00261737">
        <w:rPr>
          <w:rFonts w:ascii="Times New Roman" w:hAnsi="Times New Roman" w:cs="Times New Roman"/>
          <w:sz w:val="28"/>
          <w:szCs w:val="28"/>
        </w:rPr>
        <w:t xml:space="preserve"> новые условия соглашения или  расторгают  соглашение при недостижении согласия по новым условиям.</w:t>
      </w:r>
    </w:p>
    <w:p w14:paraId="7FF17145" w14:textId="77777777" w:rsidR="00DB1327" w:rsidRPr="00261737" w:rsidRDefault="00DB1327" w:rsidP="00DB1327">
      <w:pPr>
        <w:autoSpaceDE w:val="0"/>
        <w:autoSpaceDN w:val="0"/>
        <w:adjustRightInd w:val="0"/>
        <w:spacing w:after="0"/>
        <w:jc w:val="center"/>
        <w:outlineLvl w:val="0"/>
        <w:rPr>
          <w:rFonts w:ascii="Times New Roman" w:hAnsi="Times New Roman" w:cs="Times New Roman"/>
          <w:b/>
          <w:sz w:val="28"/>
          <w:szCs w:val="28"/>
        </w:rPr>
      </w:pPr>
    </w:p>
    <w:p w14:paraId="6C9363F7" w14:textId="77777777" w:rsidR="00A8147B" w:rsidRPr="00261737" w:rsidRDefault="00A8147B" w:rsidP="00DB1327">
      <w:pPr>
        <w:autoSpaceDE w:val="0"/>
        <w:autoSpaceDN w:val="0"/>
        <w:adjustRightInd w:val="0"/>
        <w:spacing w:after="0"/>
        <w:jc w:val="center"/>
        <w:outlineLvl w:val="0"/>
        <w:rPr>
          <w:rFonts w:ascii="Times New Roman" w:hAnsi="Times New Roman" w:cs="Times New Roman"/>
          <w:b/>
          <w:sz w:val="28"/>
          <w:szCs w:val="28"/>
        </w:rPr>
      </w:pPr>
      <w:r w:rsidRPr="00261737">
        <w:rPr>
          <w:rFonts w:ascii="Times New Roman" w:hAnsi="Times New Roman" w:cs="Times New Roman"/>
          <w:b/>
          <w:sz w:val="28"/>
          <w:szCs w:val="28"/>
        </w:rPr>
        <w:t>V. Права и обязанности Сторон</w:t>
      </w:r>
    </w:p>
    <w:p w14:paraId="6D6EFD54" w14:textId="77777777" w:rsidR="00A8147B" w:rsidRPr="00261737" w:rsidRDefault="00A8147B" w:rsidP="00DB1327">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5.1. Главный распорядитель средств бюджета муниципального образования обязуется:</w:t>
      </w:r>
    </w:p>
    <w:p w14:paraId="55F9706E"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14:paraId="5D5B21F9"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5.1.2. Обеспечить перечисление Субсидии в соответствии с настоящим Соглашением.</w:t>
      </w:r>
    </w:p>
    <w:p w14:paraId="0C332A85"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5.1.3. Осуществлять контроль за соблюдением Получателем условий предоставления Субсидии, в том числе за соблюдением целей и порядка предоставления Субсидии Получателю.</w:t>
      </w:r>
    </w:p>
    <w:p w14:paraId="21F2FAB9"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w:t>
      </w:r>
    </w:p>
    <w:p w14:paraId="01894CD9"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5.2. Главный распорядитель средств бюджета муниципального образования вправе:</w:t>
      </w:r>
    </w:p>
    <w:p w14:paraId="0B55D8CF"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776B249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5.2.2. Отказать Получателю в предоставлении Субсидии в случаях, предусмотренных Правилами предоставления субсидии.</w:t>
      </w:r>
    </w:p>
    <w:p w14:paraId="64686ED7"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5.2.3. Проводить проверки соблюдения Получателем условий, целей и порядка предоставления Субсидии.</w:t>
      </w:r>
    </w:p>
    <w:p w14:paraId="15712193"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 Получатель обязуется:</w:t>
      </w:r>
    </w:p>
    <w:p w14:paraId="3021B45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5.3.1. Обеспечивать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w:t>
      </w:r>
    </w:p>
    <w:p w14:paraId="1810EA7E"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lastRenderedPageBreak/>
        <w:t xml:space="preserve">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w:t>
      </w:r>
      <w:r w:rsidR="0033353F" w:rsidRPr="00261737">
        <w:rPr>
          <w:rFonts w:ascii="Times New Roman" w:hAnsi="Times New Roman" w:cs="Times New Roman"/>
          <w:sz w:val="28"/>
          <w:szCs w:val="28"/>
        </w:rPr>
        <w:t>5</w:t>
      </w:r>
      <w:r w:rsidRPr="00261737">
        <w:rPr>
          <w:rFonts w:ascii="Times New Roman" w:hAnsi="Times New Roman" w:cs="Times New Roman"/>
          <w:sz w:val="28"/>
          <w:szCs w:val="28"/>
        </w:rPr>
        <w:t xml:space="preserve"> к Правилам предоставления субсидии.</w:t>
      </w:r>
    </w:p>
    <w:p w14:paraId="5C0098A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14:paraId="1DEDE178"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14:paraId="49EF6A0C"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w:t>
      </w:r>
    </w:p>
    <w:p w14:paraId="00C423B5"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14:paraId="7F9A85F5"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 xml:space="preserve">5.3.7. При получении требования об обеспечении возврата средств Субсидии в бюджет муниципального образования, </w:t>
      </w:r>
      <w:proofErr w:type="gramStart"/>
      <w:r w:rsidRPr="00261737">
        <w:rPr>
          <w:rFonts w:ascii="Times New Roman" w:hAnsi="Times New Roman" w:cs="Times New Roman"/>
          <w:sz w:val="28"/>
          <w:szCs w:val="28"/>
        </w:rPr>
        <w:t>направленного  Главным</w:t>
      </w:r>
      <w:proofErr w:type="gramEnd"/>
      <w:r w:rsidRPr="00261737">
        <w:rPr>
          <w:rFonts w:ascii="Times New Roman" w:hAnsi="Times New Roman" w:cs="Times New Roman"/>
          <w:sz w:val="28"/>
          <w:szCs w:val="28"/>
        </w:rPr>
        <w:t xml:space="preserve">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14:paraId="6611F27A"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5.4. Получатель вправе:</w:t>
      </w:r>
    </w:p>
    <w:p w14:paraId="59901C0B" w14:textId="77777777" w:rsidR="00A8147B" w:rsidRPr="00261737" w:rsidRDefault="00A8147B" w:rsidP="00A8147B">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14:paraId="0890B727" w14:textId="77777777" w:rsidR="00A8147B" w:rsidRPr="00261737" w:rsidRDefault="00A8147B" w:rsidP="008C3774">
      <w:pPr>
        <w:autoSpaceDE w:val="0"/>
        <w:autoSpaceDN w:val="0"/>
        <w:adjustRightInd w:val="0"/>
        <w:spacing w:after="0"/>
        <w:ind w:firstLine="709"/>
        <w:jc w:val="both"/>
        <w:rPr>
          <w:rFonts w:ascii="Times New Roman" w:hAnsi="Times New Roman" w:cs="Times New Roman"/>
          <w:sz w:val="28"/>
          <w:szCs w:val="28"/>
        </w:rPr>
      </w:pPr>
      <w:r w:rsidRPr="00261737">
        <w:rPr>
          <w:rFonts w:ascii="Times New Roman" w:hAnsi="Times New Roman" w:cs="Times New Roman"/>
          <w:sz w:val="28"/>
          <w:szCs w:val="28"/>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14:paraId="32CF0EE3" w14:textId="77777777" w:rsidR="008C3774" w:rsidRPr="00261737" w:rsidRDefault="008C3774" w:rsidP="008C3774">
      <w:pPr>
        <w:autoSpaceDE w:val="0"/>
        <w:autoSpaceDN w:val="0"/>
        <w:adjustRightInd w:val="0"/>
        <w:spacing w:after="0"/>
        <w:ind w:firstLine="709"/>
        <w:jc w:val="both"/>
        <w:rPr>
          <w:rFonts w:ascii="Times New Roman" w:hAnsi="Times New Roman" w:cs="Times New Roman"/>
          <w:sz w:val="28"/>
          <w:szCs w:val="28"/>
        </w:rPr>
      </w:pPr>
    </w:p>
    <w:p w14:paraId="4C7AEB63" w14:textId="77777777" w:rsidR="00A8147B" w:rsidRPr="00261737" w:rsidRDefault="00A8147B" w:rsidP="008C3774">
      <w:pPr>
        <w:autoSpaceDE w:val="0"/>
        <w:autoSpaceDN w:val="0"/>
        <w:adjustRightInd w:val="0"/>
        <w:spacing w:after="0"/>
        <w:jc w:val="center"/>
        <w:outlineLvl w:val="0"/>
        <w:rPr>
          <w:rFonts w:ascii="Times New Roman" w:hAnsi="Times New Roman" w:cs="Times New Roman"/>
          <w:b/>
          <w:sz w:val="28"/>
          <w:szCs w:val="28"/>
        </w:rPr>
      </w:pPr>
      <w:r w:rsidRPr="00261737">
        <w:rPr>
          <w:rFonts w:ascii="Times New Roman" w:hAnsi="Times New Roman" w:cs="Times New Roman"/>
          <w:b/>
          <w:sz w:val="28"/>
          <w:szCs w:val="28"/>
        </w:rPr>
        <w:t>VI. Ответственность Сторон</w:t>
      </w:r>
    </w:p>
    <w:p w14:paraId="22A51566" w14:textId="77777777" w:rsidR="00A8147B" w:rsidRPr="00261737" w:rsidRDefault="00A8147B" w:rsidP="008C3774">
      <w:pPr>
        <w:autoSpaceDE w:val="0"/>
        <w:autoSpaceDN w:val="0"/>
        <w:adjustRightInd w:val="0"/>
        <w:spacing w:after="0"/>
        <w:ind w:firstLine="540"/>
        <w:jc w:val="both"/>
        <w:rPr>
          <w:rFonts w:ascii="Times New Roman" w:hAnsi="Times New Roman" w:cs="Times New Roman"/>
          <w:sz w:val="28"/>
          <w:szCs w:val="28"/>
        </w:rPr>
      </w:pPr>
      <w:r w:rsidRPr="00261737">
        <w:rPr>
          <w:rFonts w:ascii="Times New Roman" w:hAnsi="Times New Roman" w:cs="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232BB21" w14:textId="77777777" w:rsidR="008C3774" w:rsidRPr="00261737" w:rsidRDefault="008C3774" w:rsidP="008C3774">
      <w:pPr>
        <w:autoSpaceDE w:val="0"/>
        <w:autoSpaceDN w:val="0"/>
        <w:adjustRightInd w:val="0"/>
        <w:spacing w:after="0"/>
        <w:ind w:firstLine="540"/>
        <w:jc w:val="both"/>
        <w:rPr>
          <w:rFonts w:ascii="Times New Roman" w:hAnsi="Times New Roman" w:cs="Times New Roman"/>
          <w:sz w:val="28"/>
          <w:szCs w:val="28"/>
        </w:rPr>
      </w:pPr>
    </w:p>
    <w:p w14:paraId="5F41A8FE" w14:textId="77777777" w:rsidR="00A8147B" w:rsidRPr="00261737" w:rsidRDefault="00A8147B" w:rsidP="00DB1327">
      <w:pPr>
        <w:autoSpaceDE w:val="0"/>
        <w:autoSpaceDN w:val="0"/>
        <w:adjustRightInd w:val="0"/>
        <w:spacing w:after="0"/>
        <w:jc w:val="center"/>
        <w:outlineLvl w:val="0"/>
        <w:rPr>
          <w:rFonts w:ascii="Times New Roman" w:hAnsi="Times New Roman" w:cs="Times New Roman"/>
          <w:b/>
          <w:sz w:val="28"/>
          <w:szCs w:val="28"/>
        </w:rPr>
      </w:pPr>
      <w:r w:rsidRPr="00261737">
        <w:rPr>
          <w:rFonts w:ascii="Times New Roman" w:hAnsi="Times New Roman" w:cs="Times New Roman"/>
          <w:b/>
          <w:sz w:val="28"/>
          <w:szCs w:val="28"/>
        </w:rPr>
        <w:t>VII. Заключительные положения</w:t>
      </w:r>
    </w:p>
    <w:p w14:paraId="74FD0777" w14:textId="77777777" w:rsidR="00A8147B" w:rsidRPr="00261737" w:rsidRDefault="00A8147B" w:rsidP="00A8147B">
      <w:pPr>
        <w:autoSpaceDE w:val="0"/>
        <w:autoSpaceDN w:val="0"/>
        <w:adjustRightInd w:val="0"/>
        <w:spacing w:after="0"/>
        <w:ind w:firstLine="539"/>
        <w:jc w:val="both"/>
        <w:rPr>
          <w:rFonts w:ascii="Times New Roman" w:hAnsi="Times New Roman" w:cs="Times New Roman"/>
          <w:sz w:val="28"/>
          <w:szCs w:val="28"/>
        </w:rPr>
      </w:pPr>
      <w:r w:rsidRPr="00261737">
        <w:rPr>
          <w:rFonts w:ascii="Times New Roman" w:hAnsi="Times New Roman" w:cs="Times New Roman"/>
          <w:sz w:val="28"/>
          <w:szCs w:val="28"/>
        </w:rPr>
        <w:lastRenderedPageBreak/>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2A144F5A" w14:textId="77777777" w:rsidR="00A8147B" w:rsidRPr="00261737" w:rsidRDefault="00A8147B" w:rsidP="00A8147B">
      <w:pPr>
        <w:autoSpaceDE w:val="0"/>
        <w:autoSpaceDN w:val="0"/>
        <w:adjustRightInd w:val="0"/>
        <w:spacing w:after="0"/>
        <w:ind w:firstLine="539"/>
        <w:jc w:val="both"/>
        <w:rPr>
          <w:rFonts w:ascii="Times New Roman" w:hAnsi="Times New Roman" w:cs="Times New Roman"/>
          <w:sz w:val="28"/>
          <w:szCs w:val="28"/>
        </w:rPr>
      </w:pPr>
      <w:bookmarkStart w:id="60" w:name="Par197"/>
      <w:bookmarkEnd w:id="60"/>
      <w:r w:rsidRPr="00261737">
        <w:rPr>
          <w:rFonts w:ascii="Times New Roman" w:hAnsi="Times New Roman" w:cs="Times New Roman"/>
          <w:sz w:val="28"/>
          <w:szCs w:val="28"/>
        </w:rPr>
        <w:t>7.2. Соглашение вступает в силу после его заключения Сторонами и действует до исполнения Сторонами своих обязательств.</w:t>
      </w:r>
    </w:p>
    <w:p w14:paraId="6834F18E" w14:textId="77777777" w:rsidR="00A8147B" w:rsidRPr="00261737" w:rsidRDefault="00A8147B" w:rsidP="00A8147B">
      <w:pPr>
        <w:autoSpaceDE w:val="0"/>
        <w:autoSpaceDN w:val="0"/>
        <w:adjustRightInd w:val="0"/>
        <w:spacing w:after="0"/>
        <w:ind w:firstLine="539"/>
        <w:jc w:val="both"/>
        <w:rPr>
          <w:rFonts w:ascii="Times New Roman" w:hAnsi="Times New Roman" w:cs="Times New Roman"/>
          <w:sz w:val="28"/>
          <w:szCs w:val="28"/>
        </w:rPr>
      </w:pPr>
      <w:bookmarkStart w:id="61" w:name="Par198"/>
      <w:bookmarkEnd w:id="61"/>
      <w:r w:rsidRPr="00261737">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5223C7D3" w14:textId="77777777" w:rsidR="00A8147B" w:rsidRPr="00261737" w:rsidRDefault="00A8147B" w:rsidP="00A8147B">
      <w:pPr>
        <w:autoSpaceDE w:val="0"/>
        <w:autoSpaceDN w:val="0"/>
        <w:adjustRightInd w:val="0"/>
        <w:spacing w:after="0"/>
        <w:ind w:firstLine="539"/>
        <w:jc w:val="both"/>
        <w:rPr>
          <w:rFonts w:ascii="Times New Roman" w:hAnsi="Times New Roman" w:cs="Times New Roman"/>
          <w:sz w:val="28"/>
          <w:szCs w:val="28"/>
        </w:rPr>
      </w:pPr>
      <w:r w:rsidRPr="00261737">
        <w:rPr>
          <w:rFonts w:ascii="Times New Roman" w:hAnsi="Times New Roman" w:cs="Times New Roman"/>
          <w:sz w:val="28"/>
          <w:szCs w:val="28"/>
        </w:rPr>
        <w:t>7.4. Расторжение настоящего Соглашения возможно при взаимном согласии Сторон.</w:t>
      </w:r>
    </w:p>
    <w:p w14:paraId="41B5D16E" w14:textId="77777777" w:rsidR="00A8147B" w:rsidRPr="00261737" w:rsidRDefault="00A8147B" w:rsidP="00A8147B">
      <w:pPr>
        <w:autoSpaceDE w:val="0"/>
        <w:autoSpaceDN w:val="0"/>
        <w:adjustRightInd w:val="0"/>
        <w:jc w:val="center"/>
        <w:outlineLvl w:val="0"/>
        <w:rPr>
          <w:rFonts w:ascii="Times New Roman" w:hAnsi="Times New Roman" w:cs="Times New Roman"/>
          <w:b/>
          <w:sz w:val="28"/>
          <w:szCs w:val="28"/>
        </w:rPr>
      </w:pPr>
      <w:r w:rsidRPr="00261737">
        <w:rPr>
          <w:rFonts w:ascii="Times New Roman" w:hAnsi="Times New Roman" w:cs="Times New Roman"/>
          <w:b/>
          <w:sz w:val="28"/>
          <w:szCs w:val="28"/>
        </w:rPr>
        <w:t>VIII. Платежные реквизиты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965"/>
        <w:gridCol w:w="4680"/>
      </w:tblGrid>
      <w:tr w:rsidR="00A8147B" w:rsidRPr="00261737" w14:paraId="0DC0C2DB" w14:textId="77777777" w:rsidTr="006F68AD">
        <w:trPr>
          <w:trHeight w:val="805"/>
        </w:trPr>
        <w:tc>
          <w:tcPr>
            <w:tcW w:w="4965" w:type="dxa"/>
            <w:tcBorders>
              <w:top w:val="single" w:sz="4" w:space="0" w:color="auto"/>
              <w:left w:val="single" w:sz="4" w:space="0" w:color="auto"/>
              <w:bottom w:val="single" w:sz="4" w:space="0" w:color="auto"/>
              <w:right w:val="single" w:sz="4" w:space="0" w:color="auto"/>
            </w:tcBorders>
            <w:hideMark/>
          </w:tcPr>
          <w:p w14:paraId="77303263" w14:textId="77777777" w:rsidR="00A8147B" w:rsidRPr="00261737" w:rsidRDefault="00A8147B" w:rsidP="007A62BC">
            <w:pPr>
              <w:autoSpaceDE w:val="0"/>
              <w:autoSpaceDN w:val="0"/>
              <w:adjustRightInd w:val="0"/>
              <w:jc w:val="center"/>
              <w:rPr>
                <w:rFonts w:ascii="Times New Roman" w:eastAsia="Times New Roman" w:hAnsi="Times New Roman" w:cs="Times New Roman"/>
                <w:sz w:val="24"/>
                <w:szCs w:val="24"/>
              </w:rPr>
            </w:pPr>
            <w:proofErr w:type="spellStart"/>
            <w:r w:rsidRPr="00261737">
              <w:rPr>
                <w:rFonts w:ascii="Times New Roman" w:hAnsi="Times New Roman" w:cs="Times New Roman"/>
                <w:sz w:val="24"/>
                <w:szCs w:val="24"/>
              </w:rPr>
              <w:t>Главныйраспорядитель</w:t>
            </w:r>
            <w:proofErr w:type="spellEnd"/>
            <w:r w:rsidRPr="00261737">
              <w:rPr>
                <w:rFonts w:ascii="Times New Roman" w:hAnsi="Times New Roman" w:cs="Times New Roman"/>
                <w:sz w:val="24"/>
                <w:szCs w:val="24"/>
              </w:rPr>
              <w:t xml:space="preserve"> </w:t>
            </w:r>
            <w:proofErr w:type="spellStart"/>
            <w:r w:rsidRPr="00261737">
              <w:rPr>
                <w:rFonts w:ascii="Times New Roman" w:hAnsi="Times New Roman" w:cs="Times New Roman"/>
                <w:sz w:val="24"/>
                <w:szCs w:val="24"/>
              </w:rPr>
              <w:t>средствбюджета</w:t>
            </w:r>
            <w:proofErr w:type="spellEnd"/>
            <w:r w:rsidRPr="00261737">
              <w:rPr>
                <w:rFonts w:ascii="Times New Roman" w:hAnsi="Times New Roman" w:cs="Times New Roman"/>
                <w:sz w:val="24"/>
                <w:szCs w:val="24"/>
              </w:rPr>
              <w:t xml:space="preserve"> муниципального образования</w:t>
            </w:r>
          </w:p>
        </w:tc>
        <w:tc>
          <w:tcPr>
            <w:tcW w:w="4680" w:type="dxa"/>
            <w:tcBorders>
              <w:top w:val="single" w:sz="4" w:space="0" w:color="auto"/>
              <w:left w:val="single" w:sz="4" w:space="0" w:color="auto"/>
              <w:bottom w:val="single" w:sz="4" w:space="0" w:color="auto"/>
              <w:right w:val="single" w:sz="4" w:space="0" w:color="auto"/>
            </w:tcBorders>
            <w:hideMark/>
          </w:tcPr>
          <w:p w14:paraId="0F0A0078"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Получатель Субсидии</w:t>
            </w:r>
          </w:p>
        </w:tc>
      </w:tr>
      <w:tr w:rsidR="00A8147B" w:rsidRPr="00261737" w14:paraId="2E3F6C7C" w14:textId="77777777" w:rsidTr="00CC5740">
        <w:tc>
          <w:tcPr>
            <w:tcW w:w="4965" w:type="dxa"/>
            <w:tcBorders>
              <w:top w:val="single" w:sz="4" w:space="0" w:color="auto"/>
              <w:left w:val="single" w:sz="4" w:space="0" w:color="auto"/>
              <w:bottom w:val="single" w:sz="4" w:space="0" w:color="auto"/>
              <w:right w:val="single" w:sz="4" w:space="0" w:color="auto"/>
            </w:tcBorders>
            <w:hideMark/>
          </w:tcPr>
          <w:p w14:paraId="36FFF512" w14:textId="77777777" w:rsidR="00A8147B" w:rsidRPr="00261737" w:rsidRDefault="00A8147B" w:rsidP="007A62BC">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 xml:space="preserve">Наименование </w:t>
            </w:r>
            <w:proofErr w:type="spellStart"/>
            <w:r w:rsidRPr="00261737">
              <w:rPr>
                <w:rFonts w:ascii="Times New Roman" w:hAnsi="Times New Roman" w:cs="Times New Roman"/>
                <w:sz w:val="24"/>
                <w:szCs w:val="24"/>
              </w:rPr>
              <w:t>главногораспорядителя</w:t>
            </w:r>
            <w:proofErr w:type="spellEnd"/>
            <w:r w:rsidRPr="00261737">
              <w:rPr>
                <w:rFonts w:ascii="Times New Roman" w:hAnsi="Times New Roman" w:cs="Times New Roman"/>
                <w:sz w:val="24"/>
                <w:szCs w:val="24"/>
              </w:rPr>
              <w:t xml:space="preserve"> </w:t>
            </w:r>
            <w:proofErr w:type="spellStart"/>
            <w:r w:rsidRPr="00261737">
              <w:rPr>
                <w:rFonts w:ascii="Times New Roman" w:hAnsi="Times New Roman" w:cs="Times New Roman"/>
                <w:sz w:val="24"/>
                <w:szCs w:val="24"/>
              </w:rPr>
              <w:t>средствбюджета</w:t>
            </w:r>
            <w:proofErr w:type="spellEnd"/>
          </w:p>
        </w:tc>
        <w:tc>
          <w:tcPr>
            <w:tcW w:w="4680" w:type="dxa"/>
            <w:tcBorders>
              <w:top w:val="single" w:sz="4" w:space="0" w:color="auto"/>
              <w:left w:val="single" w:sz="4" w:space="0" w:color="auto"/>
              <w:bottom w:val="single" w:sz="4" w:space="0" w:color="auto"/>
              <w:right w:val="single" w:sz="4" w:space="0" w:color="auto"/>
            </w:tcBorders>
            <w:hideMark/>
          </w:tcPr>
          <w:p w14:paraId="14697F25" w14:textId="77777777" w:rsidR="00A8147B" w:rsidRPr="00261737" w:rsidRDefault="00A8147B" w:rsidP="00DE3CE5">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Наименование Получателя</w:t>
            </w:r>
          </w:p>
        </w:tc>
      </w:tr>
      <w:tr w:rsidR="00A8147B" w:rsidRPr="00261737" w14:paraId="4BA2E9C8" w14:textId="77777777" w:rsidTr="00CC5740">
        <w:tc>
          <w:tcPr>
            <w:tcW w:w="4965" w:type="dxa"/>
            <w:tcBorders>
              <w:top w:val="single" w:sz="4" w:space="0" w:color="auto"/>
              <w:left w:val="single" w:sz="4" w:space="0" w:color="auto"/>
              <w:bottom w:val="single" w:sz="4" w:space="0" w:color="auto"/>
              <w:right w:val="single" w:sz="4" w:space="0" w:color="auto"/>
            </w:tcBorders>
            <w:hideMark/>
          </w:tcPr>
          <w:p w14:paraId="523193CF" w14:textId="77777777" w:rsidR="00A8147B" w:rsidRPr="00261737" w:rsidRDefault="00A8147B" w:rsidP="00DE3CE5">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Место нахождения:(юридический адрес)</w:t>
            </w:r>
          </w:p>
        </w:tc>
        <w:tc>
          <w:tcPr>
            <w:tcW w:w="4680" w:type="dxa"/>
            <w:tcBorders>
              <w:top w:val="single" w:sz="4" w:space="0" w:color="auto"/>
              <w:left w:val="single" w:sz="4" w:space="0" w:color="auto"/>
              <w:bottom w:val="single" w:sz="4" w:space="0" w:color="auto"/>
              <w:right w:val="single" w:sz="4" w:space="0" w:color="auto"/>
            </w:tcBorders>
            <w:hideMark/>
          </w:tcPr>
          <w:p w14:paraId="53003FF8" w14:textId="77777777" w:rsidR="00A8147B" w:rsidRPr="00261737" w:rsidRDefault="00A8147B" w:rsidP="00DE3CE5">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Место нахождения:(юридический адрес)</w:t>
            </w:r>
          </w:p>
        </w:tc>
      </w:tr>
      <w:tr w:rsidR="00A8147B" w:rsidRPr="00261737" w14:paraId="1D175DFA" w14:textId="77777777" w:rsidTr="00CC5740">
        <w:tc>
          <w:tcPr>
            <w:tcW w:w="4965" w:type="dxa"/>
            <w:tcBorders>
              <w:top w:val="single" w:sz="4" w:space="0" w:color="auto"/>
              <w:left w:val="single" w:sz="4" w:space="0" w:color="auto"/>
              <w:bottom w:val="single" w:sz="4" w:space="0" w:color="auto"/>
              <w:right w:val="single" w:sz="4" w:space="0" w:color="auto"/>
            </w:tcBorders>
            <w:hideMark/>
          </w:tcPr>
          <w:p w14:paraId="43EF6B95" w14:textId="77777777" w:rsidR="00A8147B" w:rsidRPr="00261737" w:rsidRDefault="00A8147B" w:rsidP="00DE3CE5">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Платежные реквизиты:</w:t>
            </w:r>
          </w:p>
        </w:tc>
        <w:tc>
          <w:tcPr>
            <w:tcW w:w="4680" w:type="dxa"/>
            <w:tcBorders>
              <w:top w:val="single" w:sz="4" w:space="0" w:color="auto"/>
              <w:left w:val="single" w:sz="4" w:space="0" w:color="auto"/>
              <w:bottom w:val="single" w:sz="4" w:space="0" w:color="auto"/>
              <w:right w:val="single" w:sz="4" w:space="0" w:color="auto"/>
            </w:tcBorders>
            <w:hideMark/>
          </w:tcPr>
          <w:p w14:paraId="52FF095F" w14:textId="77777777" w:rsidR="00A8147B" w:rsidRPr="00261737" w:rsidRDefault="00A8147B" w:rsidP="00DE3CE5">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Платежные реквизиты:</w:t>
            </w:r>
          </w:p>
        </w:tc>
      </w:tr>
    </w:tbl>
    <w:p w14:paraId="247CF8D8" w14:textId="77777777" w:rsidR="006F68AD" w:rsidRPr="00261737" w:rsidRDefault="006F68AD" w:rsidP="00A8147B">
      <w:pPr>
        <w:autoSpaceDE w:val="0"/>
        <w:autoSpaceDN w:val="0"/>
        <w:adjustRightInd w:val="0"/>
        <w:jc w:val="center"/>
        <w:outlineLvl w:val="0"/>
        <w:rPr>
          <w:rFonts w:ascii="Times New Roman" w:hAnsi="Times New Roman" w:cs="Times New Roman"/>
          <w:b/>
          <w:sz w:val="28"/>
          <w:szCs w:val="28"/>
        </w:rPr>
      </w:pPr>
    </w:p>
    <w:p w14:paraId="696332B5" w14:textId="77777777" w:rsidR="00A8147B" w:rsidRPr="00261737" w:rsidRDefault="00A8147B" w:rsidP="00A8147B">
      <w:pPr>
        <w:autoSpaceDE w:val="0"/>
        <w:autoSpaceDN w:val="0"/>
        <w:adjustRightInd w:val="0"/>
        <w:jc w:val="center"/>
        <w:outlineLvl w:val="0"/>
        <w:rPr>
          <w:rFonts w:ascii="Times New Roman" w:hAnsi="Times New Roman" w:cs="Times New Roman"/>
          <w:b/>
          <w:sz w:val="28"/>
          <w:szCs w:val="28"/>
        </w:rPr>
      </w:pPr>
      <w:r w:rsidRPr="00261737">
        <w:rPr>
          <w:rFonts w:ascii="Times New Roman" w:hAnsi="Times New Roman" w:cs="Times New Roman"/>
          <w:b/>
          <w:sz w:val="28"/>
          <w:szCs w:val="28"/>
        </w:rPr>
        <w:t>IX. Подписи Сторон</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4965"/>
        <w:gridCol w:w="4680"/>
      </w:tblGrid>
      <w:tr w:rsidR="00A8147B" w:rsidRPr="00261737" w14:paraId="7EEC5970" w14:textId="77777777" w:rsidTr="00CC5740">
        <w:tc>
          <w:tcPr>
            <w:tcW w:w="4965" w:type="dxa"/>
            <w:tcBorders>
              <w:top w:val="single" w:sz="4" w:space="0" w:color="auto"/>
              <w:left w:val="single" w:sz="4" w:space="0" w:color="auto"/>
              <w:bottom w:val="single" w:sz="4" w:space="0" w:color="auto"/>
              <w:right w:val="single" w:sz="4" w:space="0" w:color="auto"/>
            </w:tcBorders>
          </w:tcPr>
          <w:p w14:paraId="1D9D4B75" w14:textId="77777777" w:rsidR="00A8147B" w:rsidRPr="00261737" w:rsidRDefault="00A8147B" w:rsidP="00DB1327">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Наименование должности руководителя главного распорядителя средств бюджета муниципального образования или уполномоченного</w:t>
            </w:r>
            <w:r w:rsidR="00DB1327" w:rsidRPr="00261737">
              <w:rPr>
                <w:rFonts w:ascii="Times New Roman" w:hAnsi="Times New Roman" w:cs="Times New Roman"/>
                <w:sz w:val="24"/>
                <w:szCs w:val="24"/>
              </w:rPr>
              <w:t xml:space="preserve"> </w:t>
            </w:r>
            <w:r w:rsidRPr="00261737">
              <w:rPr>
                <w:rFonts w:ascii="Times New Roman" w:hAnsi="Times New Roman" w:cs="Times New Roman"/>
                <w:sz w:val="24"/>
                <w:szCs w:val="24"/>
              </w:rPr>
              <w:t>им лица</w:t>
            </w:r>
          </w:p>
        </w:tc>
        <w:tc>
          <w:tcPr>
            <w:tcW w:w="4680" w:type="dxa"/>
            <w:tcBorders>
              <w:top w:val="single" w:sz="4" w:space="0" w:color="auto"/>
              <w:left w:val="single" w:sz="4" w:space="0" w:color="auto"/>
              <w:bottom w:val="single" w:sz="4" w:space="0" w:color="auto"/>
              <w:right w:val="single" w:sz="4" w:space="0" w:color="auto"/>
            </w:tcBorders>
          </w:tcPr>
          <w:p w14:paraId="36648B17" w14:textId="77777777" w:rsidR="00A8147B" w:rsidRPr="00261737" w:rsidRDefault="00A8147B" w:rsidP="00CC5740">
            <w:pPr>
              <w:autoSpaceDE w:val="0"/>
              <w:autoSpaceDN w:val="0"/>
              <w:adjustRightInd w:val="0"/>
              <w:jc w:val="center"/>
              <w:rPr>
                <w:rFonts w:ascii="Times New Roman" w:hAnsi="Times New Roman" w:cs="Times New Roman"/>
                <w:sz w:val="24"/>
                <w:szCs w:val="24"/>
              </w:rPr>
            </w:pPr>
            <w:r w:rsidRPr="00261737">
              <w:rPr>
                <w:rFonts w:ascii="Times New Roman" w:hAnsi="Times New Roman" w:cs="Times New Roman"/>
                <w:sz w:val="24"/>
                <w:szCs w:val="24"/>
              </w:rPr>
              <w:t>Наименование должности лица,</w:t>
            </w:r>
            <w:r w:rsidR="00DB1327" w:rsidRPr="00261737">
              <w:rPr>
                <w:rFonts w:ascii="Times New Roman" w:hAnsi="Times New Roman" w:cs="Times New Roman"/>
                <w:sz w:val="24"/>
                <w:szCs w:val="24"/>
              </w:rPr>
              <w:t xml:space="preserve"> </w:t>
            </w:r>
            <w:r w:rsidRPr="00261737">
              <w:rPr>
                <w:rFonts w:ascii="Times New Roman" w:hAnsi="Times New Roman" w:cs="Times New Roman"/>
                <w:sz w:val="24"/>
                <w:szCs w:val="24"/>
              </w:rPr>
              <w:t>представляющего Получателя</w:t>
            </w:r>
          </w:p>
          <w:p w14:paraId="4A38C50D"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p>
        </w:tc>
      </w:tr>
      <w:tr w:rsidR="00A8147B" w:rsidRPr="00261737" w14:paraId="3AD406C3" w14:textId="77777777" w:rsidTr="00CC5740">
        <w:tc>
          <w:tcPr>
            <w:tcW w:w="4965" w:type="dxa"/>
            <w:tcBorders>
              <w:top w:val="single" w:sz="4" w:space="0" w:color="auto"/>
              <w:left w:val="single" w:sz="4" w:space="0" w:color="auto"/>
              <w:bottom w:val="single" w:sz="4" w:space="0" w:color="auto"/>
              <w:right w:val="single" w:sz="4" w:space="0" w:color="auto"/>
            </w:tcBorders>
          </w:tcPr>
          <w:p w14:paraId="4C301619"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_____________/ _______________</w:t>
            </w:r>
          </w:p>
          <w:p w14:paraId="6BCC9306" w14:textId="77777777" w:rsidR="00A8147B" w:rsidRPr="00261737" w:rsidRDefault="00A8147B" w:rsidP="00CC5740">
            <w:pPr>
              <w:autoSpaceDE w:val="0"/>
              <w:autoSpaceDN w:val="0"/>
              <w:adjustRightInd w:val="0"/>
              <w:jc w:val="center"/>
              <w:rPr>
                <w:rFonts w:ascii="Times New Roman" w:hAnsi="Times New Roman" w:cs="Times New Roman"/>
                <w:sz w:val="24"/>
                <w:szCs w:val="24"/>
              </w:rPr>
            </w:pPr>
            <w:r w:rsidRPr="00261737">
              <w:rPr>
                <w:rFonts w:ascii="Times New Roman" w:hAnsi="Times New Roman" w:cs="Times New Roman"/>
                <w:sz w:val="24"/>
                <w:szCs w:val="24"/>
              </w:rPr>
              <w:t>(</w:t>
            </w:r>
            <w:proofErr w:type="gramStart"/>
            <w:r w:rsidRPr="00261737">
              <w:rPr>
                <w:rFonts w:ascii="Times New Roman" w:hAnsi="Times New Roman" w:cs="Times New Roman"/>
                <w:sz w:val="24"/>
                <w:szCs w:val="24"/>
              </w:rPr>
              <w:t xml:space="preserve">подпись)   </w:t>
            </w:r>
            <w:proofErr w:type="gramEnd"/>
            <w:r w:rsidRPr="00261737">
              <w:rPr>
                <w:rFonts w:ascii="Times New Roman" w:hAnsi="Times New Roman" w:cs="Times New Roman"/>
                <w:sz w:val="24"/>
                <w:szCs w:val="24"/>
              </w:rPr>
              <w:t xml:space="preserve">                 (ФИО)</w:t>
            </w:r>
          </w:p>
          <w:p w14:paraId="22313422"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p>
        </w:tc>
        <w:tc>
          <w:tcPr>
            <w:tcW w:w="4680" w:type="dxa"/>
            <w:tcBorders>
              <w:top w:val="single" w:sz="4" w:space="0" w:color="auto"/>
              <w:left w:val="single" w:sz="4" w:space="0" w:color="auto"/>
              <w:bottom w:val="single" w:sz="4" w:space="0" w:color="auto"/>
              <w:right w:val="single" w:sz="4" w:space="0" w:color="auto"/>
            </w:tcBorders>
          </w:tcPr>
          <w:p w14:paraId="54A9C601"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r w:rsidRPr="00261737">
              <w:rPr>
                <w:rFonts w:ascii="Times New Roman" w:hAnsi="Times New Roman" w:cs="Times New Roman"/>
                <w:sz w:val="24"/>
                <w:szCs w:val="24"/>
              </w:rPr>
              <w:t>_____________/ _______________</w:t>
            </w:r>
          </w:p>
          <w:p w14:paraId="101E0369" w14:textId="77777777" w:rsidR="00A8147B" w:rsidRPr="00261737" w:rsidRDefault="00A8147B" w:rsidP="00CC5740">
            <w:pPr>
              <w:autoSpaceDE w:val="0"/>
              <w:autoSpaceDN w:val="0"/>
              <w:adjustRightInd w:val="0"/>
              <w:jc w:val="center"/>
              <w:rPr>
                <w:rFonts w:ascii="Times New Roman" w:hAnsi="Times New Roman" w:cs="Times New Roman"/>
                <w:sz w:val="24"/>
                <w:szCs w:val="24"/>
              </w:rPr>
            </w:pPr>
            <w:r w:rsidRPr="00261737">
              <w:rPr>
                <w:rFonts w:ascii="Times New Roman" w:hAnsi="Times New Roman" w:cs="Times New Roman"/>
                <w:sz w:val="24"/>
                <w:szCs w:val="24"/>
              </w:rPr>
              <w:t>(</w:t>
            </w:r>
            <w:proofErr w:type="gramStart"/>
            <w:r w:rsidRPr="00261737">
              <w:rPr>
                <w:rFonts w:ascii="Times New Roman" w:hAnsi="Times New Roman" w:cs="Times New Roman"/>
                <w:sz w:val="24"/>
                <w:szCs w:val="24"/>
              </w:rPr>
              <w:t xml:space="preserve">подпись)   </w:t>
            </w:r>
            <w:proofErr w:type="gramEnd"/>
            <w:r w:rsidRPr="00261737">
              <w:rPr>
                <w:rFonts w:ascii="Times New Roman" w:hAnsi="Times New Roman" w:cs="Times New Roman"/>
                <w:sz w:val="24"/>
                <w:szCs w:val="24"/>
              </w:rPr>
              <w:t xml:space="preserve">                 (ФИО)</w:t>
            </w:r>
          </w:p>
          <w:p w14:paraId="6A758DF6" w14:textId="77777777" w:rsidR="00A8147B" w:rsidRPr="00261737" w:rsidRDefault="00A8147B" w:rsidP="00CC5740">
            <w:pPr>
              <w:autoSpaceDE w:val="0"/>
              <w:autoSpaceDN w:val="0"/>
              <w:adjustRightInd w:val="0"/>
              <w:jc w:val="center"/>
              <w:rPr>
                <w:rFonts w:ascii="Times New Roman" w:eastAsia="Times New Roman" w:hAnsi="Times New Roman" w:cs="Times New Roman"/>
                <w:sz w:val="24"/>
                <w:szCs w:val="24"/>
              </w:rPr>
            </w:pPr>
          </w:p>
        </w:tc>
      </w:tr>
    </w:tbl>
    <w:p w14:paraId="73142BFF" w14:textId="77777777" w:rsidR="00A8147B" w:rsidRPr="00261737" w:rsidRDefault="00A8147B" w:rsidP="00A8147B">
      <w:pPr>
        <w:shd w:val="clear" w:color="auto" w:fill="FFFFFF"/>
        <w:spacing w:after="235" w:line="277" w:lineRule="atLeast"/>
        <w:outlineLvl w:val="1"/>
        <w:rPr>
          <w:rFonts w:ascii="Times New Roman" w:eastAsia="Times New Roman" w:hAnsi="Times New Roman" w:cs="Times New Roman"/>
          <w:b/>
          <w:bCs/>
          <w:color w:val="4D4D4D"/>
          <w:sz w:val="28"/>
          <w:szCs w:val="28"/>
        </w:rPr>
      </w:pPr>
    </w:p>
    <w:p w14:paraId="3C1895E5" w14:textId="77777777" w:rsidR="00261737" w:rsidRPr="00261737" w:rsidRDefault="00DB1327" w:rsidP="00F85699">
      <w:pPr>
        <w:ind w:left="5387"/>
        <w:jc w:val="both"/>
        <w:rPr>
          <w:rStyle w:val="a9"/>
          <w:rFonts w:ascii="Times New Roman" w:hAnsi="Times New Roman" w:cs="Times New Roman"/>
          <w:b w:val="0"/>
          <w:sz w:val="28"/>
          <w:szCs w:val="28"/>
        </w:rPr>
      </w:pPr>
      <w:bookmarkStart w:id="62" w:name="sub_14"/>
      <w:r w:rsidRPr="00261737">
        <w:rPr>
          <w:rStyle w:val="a9"/>
          <w:rFonts w:ascii="Times New Roman" w:hAnsi="Times New Roman" w:cs="Times New Roman"/>
          <w:b w:val="0"/>
          <w:sz w:val="28"/>
          <w:szCs w:val="28"/>
        </w:rPr>
        <w:t xml:space="preserve">                    </w:t>
      </w:r>
    </w:p>
    <w:p w14:paraId="7BCF615A" w14:textId="77777777" w:rsidR="00261737" w:rsidRPr="00261737" w:rsidRDefault="00261737">
      <w:pPr>
        <w:rPr>
          <w:rStyle w:val="a9"/>
          <w:rFonts w:ascii="Times New Roman" w:hAnsi="Times New Roman" w:cs="Times New Roman"/>
          <w:b w:val="0"/>
          <w:sz w:val="28"/>
          <w:szCs w:val="28"/>
        </w:rPr>
      </w:pPr>
      <w:r w:rsidRPr="00261737">
        <w:rPr>
          <w:rStyle w:val="a9"/>
          <w:rFonts w:ascii="Times New Roman" w:hAnsi="Times New Roman" w:cs="Times New Roman"/>
          <w:b w:val="0"/>
          <w:sz w:val="28"/>
          <w:szCs w:val="28"/>
        </w:rPr>
        <w:br w:type="page"/>
      </w:r>
    </w:p>
    <w:p w14:paraId="67E8C893" w14:textId="163B4B95" w:rsidR="008A236C" w:rsidRPr="00261737" w:rsidRDefault="00DB1327" w:rsidP="00F85699">
      <w:pPr>
        <w:ind w:left="5387"/>
        <w:jc w:val="both"/>
      </w:pPr>
      <w:r w:rsidRPr="00261737">
        <w:rPr>
          <w:rStyle w:val="a9"/>
          <w:rFonts w:ascii="Times New Roman" w:hAnsi="Times New Roman" w:cs="Times New Roman"/>
          <w:b w:val="0"/>
          <w:sz w:val="28"/>
          <w:szCs w:val="28"/>
        </w:rPr>
        <w:lastRenderedPageBreak/>
        <w:t xml:space="preserve">          </w:t>
      </w:r>
      <w:r w:rsidR="00F85699" w:rsidRPr="00261737">
        <w:rPr>
          <w:rStyle w:val="a9"/>
          <w:rFonts w:ascii="Times New Roman" w:hAnsi="Times New Roman" w:cs="Times New Roman"/>
          <w:b w:val="0"/>
          <w:sz w:val="28"/>
          <w:szCs w:val="28"/>
        </w:rPr>
        <w:t>П</w:t>
      </w:r>
      <w:r w:rsidR="00EB4226" w:rsidRPr="00261737">
        <w:rPr>
          <w:rStyle w:val="a9"/>
          <w:rFonts w:ascii="Times New Roman" w:hAnsi="Times New Roman" w:cs="Times New Roman"/>
          <w:b w:val="0"/>
          <w:sz w:val="28"/>
          <w:szCs w:val="28"/>
        </w:rPr>
        <w:t>риложение 5</w:t>
      </w:r>
      <w:r w:rsidR="008A236C" w:rsidRPr="00261737">
        <w:rPr>
          <w:rStyle w:val="a9"/>
        </w:rPr>
        <w:br/>
      </w:r>
      <w:r w:rsidR="00F85699" w:rsidRPr="00261737">
        <w:rPr>
          <w:rFonts w:ascii="Times New Roman" w:hAnsi="Times New Roman" w:cs="Times New Roman"/>
          <w:sz w:val="28"/>
          <w:szCs w:val="28"/>
        </w:rPr>
        <w:t>к Порядку предоставления субсидий</w:t>
      </w:r>
      <w:r w:rsidRPr="00261737">
        <w:rPr>
          <w:rFonts w:ascii="Times New Roman" w:hAnsi="Times New Roman" w:cs="Times New Roman"/>
          <w:sz w:val="28"/>
          <w:szCs w:val="28"/>
        </w:rPr>
        <w:t xml:space="preserve"> </w:t>
      </w:r>
      <w:r w:rsidR="00F85699" w:rsidRPr="00261737">
        <w:rPr>
          <w:rFonts w:ascii="Times New Roman" w:hAnsi="Times New Roman" w:cs="Times New Roman"/>
          <w:sz w:val="28"/>
          <w:szCs w:val="28"/>
        </w:rPr>
        <w:t>теплоснабжающим организациям</w:t>
      </w:r>
      <w:r w:rsidRPr="00261737">
        <w:rPr>
          <w:rFonts w:ascii="Times New Roman" w:hAnsi="Times New Roman" w:cs="Times New Roman"/>
          <w:sz w:val="28"/>
          <w:szCs w:val="28"/>
        </w:rPr>
        <w:t xml:space="preserve"> </w:t>
      </w:r>
      <w:r w:rsidR="00F85699" w:rsidRPr="00261737">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топливно-энергетические ресурсы</w:t>
      </w:r>
    </w:p>
    <w:bookmarkEnd w:id="62"/>
    <w:p w14:paraId="6863A1D1" w14:textId="77777777" w:rsidR="008A236C" w:rsidRPr="00261737" w:rsidRDefault="008A236C" w:rsidP="008A236C"/>
    <w:p w14:paraId="5143B6C7" w14:textId="77777777" w:rsidR="008A236C" w:rsidRPr="00261737" w:rsidRDefault="008A236C" w:rsidP="00DB1327">
      <w:pPr>
        <w:pStyle w:val="ab"/>
        <w:jc w:val="center"/>
        <w:rPr>
          <w:sz w:val="22"/>
          <w:szCs w:val="22"/>
        </w:rPr>
      </w:pPr>
      <w:r w:rsidRPr="00261737">
        <w:rPr>
          <w:rStyle w:val="a9"/>
          <w:sz w:val="22"/>
          <w:szCs w:val="22"/>
        </w:rPr>
        <w:t>Отчет</w:t>
      </w:r>
    </w:p>
    <w:p w14:paraId="2DC7C0B1" w14:textId="77777777" w:rsidR="008A236C" w:rsidRPr="00261737" w:rsidRDefault="008A236C" w:rsidP="00DB1327">
      <w:pPr>
        <w:pStyle w:val="ab"/>
        <w:jc w:val="center"/>
        <w:rPr>
          <w:sz w:val="22"/>
          <w:szCs w:val="22"/>
        </w:rPr>
      </w:pPr>
      <w:r w:rsidRPr="00261737">
        <w:rPr>
          <w:rStyle w:val="a9"/>
          <w:sz w:val="22"/>
          <w:szCs w:val="22"/>
        </w:rPr>
        <w:t>о расходовании субсидии на финансовое обеспечение (возмещение) затрат,</w:t>
      </w:r>
    </w:p>
    <w:p w14:paraId="63381C51" w14:textId="77777777" w:rsidR="008A236C" w:rsidRPr="00261737" w:rsidRDefault="008A236C" w:rsidP="00DB1327">
      <w:pPr>
        <w:pStyle w:val="ab"/>
        <w:jc w:val="center"/>
        <w:rPr>
          <w:sz w:val="22"/>
          <w:szCs w:val="22"/>
        </w:rPr>
      </w:pPr>
      <w:r w:rsidRPr="00261737">
        <w:rPr>
          <w:rStyle w:val="a9"/>
          <w:sz w:val="22"/>
          <w:szCs w:val="22"/>
        </w:rPr>
        <w:t>связанных с погашением кредиторской задолженности перед поставщиками</w:t>
      </w:r>
    </w:p>
    <w:p w14:paraId="7AA33D58" w14:textId="77777777" w:rsidR="008A236C" w:rsidRPr="00261737" w:rsidRDefault="008A236C" w:rsidP="00DB1327">
      <w:pPr>
        <w:pStyle w:val="ab"/>
        <w:jc w:val="center"/>
        <w:rPr>
          <w:sz w:val="22"/>
          <w:szCs w:val="22"/>
        </w:rPr>
      </w:pPr>
      <w:r w:rsidRPr="00261737">
        <w:rPr>
          <w:rStyle w:val="a9"/>
          <w:sz w:val="22"/>
          <w:szCs w:val="22"/>
        </w:rPr>
        <w:t>топливно-энергетических ресурсов</w:t>
      </w:r>
    </w:p>
    <w:p w14:paraId="637544B7" w14:textId="77777777" w:rsidR="008A236C" w:rsidRPr="00261737" w:rsidRDefault="008A236C" w:rsidP="008A23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2520"/>
        <w:gridCol w:w="4340"/>
      </w:tblGrid>
      <w:tr w:rsidR="008A236C" w:rsidRPr="00261737" w14:paraId="6E441930" w14:textId="77777777" w:rsidTr="00CC5740">
        <w:tc>
          <w:tcPr>
            <w:tcW w:w="840" w:type="dxa"/>
            <w:tcBorders>
              <w:top w:val="single" w:sz="4" w:space="0" w:color="auto"/>
              <w:bottom w:val="single" w:sz="4" w:space="0" w:color="auto"/>
              <w:right w:val="single" w:sz="4" w:space="0" w:color="auto"/>
            </w:tcBorders>
          </w:tcPr>
          <w:p w14:paraId="24DA021D" w14:textId="77777777" w:rsidR="008A236C" w:rsidRPr="00261737" w:rsidRDefault="008A236C" w:rsidP="00CC5740">
            <w:pPr>
              <w:pStyle w:val="aa"/>
              <w:jc w:val="center"/>
            </w:pPr>
            <w:r w:rsidRPr="00261737">
              <w:t>N</w:t>
            </w:r>
          </w:p>
          <w:p w14:paraId="5A8FE002" w14:textId="77777777" w:rsidR="008A236C" w:rsidRPr="00261737" w:rsidRDefault="008A236C" w:rsidP="00CC5740">
            <w:pPr>
              <w:pStyle w:val="aa"/>
              <w:jc w:val="center"/>
            </w:pPr>
            <w:r w:rsidRPr="00261737">
              <w:t>п/п</w:t>
            </w:r>
          </w:p>
        </w:tc>
        <w:tc>
          <w:tcPr>
            <w:tcW w:w="2520" w:type="dxa"/>
            <w:tcBorders>
              <w:top w:val="single" w:sz="4" w:space="0" w:color="auto"/>
              <w:left w:val="single" w:sz="4" w:space="0" w:color="auto"/>
              <w:bottom w:val="single" w:sz="4" w:space="0" w:color="auto"/>
              <w:right w:val="single" w:sz="4" w:space="0" w:color="auto"/>
            </w:tcBorders>
            <w:vAlign w:val="center"/>
          </w:tcPr>
          <w:p w14:paraId="5C91A5E2" w14:textId="77777777" w:rsidR="008A236C" w:rsidRPr="00261737" w:rsidRDefault="008A236C" w:rsidP="00CC5740">
            <w:pPr>
              <w:pStyle w:val="aa"/>
              <w:jc w:val="center"/>
            </w:pPr>
            <w:r w:rsidRPr="00261737">
              <w:t>Вид топливно-энергетического ресурса</w:t>
            </w:r>
            <w:hyperlink w:anchor="sub_1" w:history="1">
              <w:r w:rsidRPr="00261737">
                <w:rPr>
                  <w:rStyle w:val="a7"/>
                </w:rPr>
                <w:t>*(1)</w:t>
              </w:r>
            </w:hyperlink>
          </w:p>
        </w:tc>
        <w:tc>
          <w:tcPr>
            <w:tcW w:w="2520" w:type="dxa"/>
            <w:tcBorders>
              <w:top w:val="single" w:sz="4" w:space="0" w:color="auto"/>
              <w:left w:val="single" w:sz="4" w:space="0" w:color="auto"/>
              <w:bottom w:val="single" w:sz="4" w:space="0" w:color="auto"/>
              <w:right w:val="single" w:sz="4" w:space="0" w:color="auto"/>
            </w:tcBorders>
            <w:vAlign w:val="center"/>
          </w:tcPr>
          <w:p w14:paraId="5A95C44A" w14:textId="77777777" w:rsidR="008A236C" w:rsidRPr="00261737" w:rsidRDefault="008A236C" w:rsidP="00CC5740">
            <w:pPr>
              <w:pStyle w:val="aa"/>
              <w:jc w:val="center"/>
            </w:pPr>
            <w:r w:rsidRPr="00261737">
              <w:t>Сумма, руб.</w:t>
            </w:r>
          </w:p>
        </w:tc>
        <w:tc>
          <w:tcPr>
            <w:tcW w:w="4340" w:type="dxa"/>
            <w:tcBorders>
              <w:top w:val="single" w:sz="4" w:space="0" w:color="auto"/>
              <w:left w:val="single" w:sz="4" w:space="0" w:color="auto"/>
              <w:bottom w:val="single" w:sz="4" w:space="0" w:color="auto"/>
            </w:tcBorders>
            <w:vAlign w:val="center"/>
          </w:tcPr>
          <w:p w14:paraId="3E982805" w14:textId="77777777" w:rsidR="008A236C" w:rsidRPr="00261737" w:rsidRDefault="008A236C" w:rsidP="00CC5740">
            <w:pPr>
              <w:pStyle w:val="aa"/>
              <w:jc w:val="center"/>
            </w:pPr>
            <w:r w:rsidRPr="00261737">
              <w:t>Документы, подтверждающие факт оплаты: платежное поручение с отметкой банка</w:t>
            </w:r>
          </w:p>
        </w:tc>
      </w:tr>
      <w:tr w:rsidR="008A236C" w:rsidRPr="00261737" w14:paraId="117F4550" w14:textId="77777777" w:rsidTr="00CC5740">
        <w:tc>
          <w:tcPr>
            <w:tcW w:w="840" w:type="dxa"/>
            <w:tcBorders>
              <w:top w:val="single" w:sz="4" w:space="0" w:color="auto"/>
              <w:bottom w:val="single" w:sz="4" w:space="0" w:color="auto"/>
              <w:right w:val="single" w:sz="4" w:space="0" w:color="auto"/>
            </w:tcBorders>
          </w:tcPr>
          <w:p w14:paraId="45872A51" w14:textId="77777777" w:rsidR="008A236C" w:rsidRPr="00261737" w:rsidRDefault="008A236C" w:rsidP="00CC5740">
            <w:pPr>
              <w:pStyle w:val="aa"/>
              <w:jc w:val="center"/>
            </w:pPr>
            <w:r w:rsidRPr="00261737">
              <w:t>1</w:t>
            </w:r>
          </w:p>
        </w:tc>
        <w:tc>
          <w:tcPr>
            <w:tcW w:w="2520" w:type="dxa"/>
            <w:tcBorders>
              <w:top w:val="single" w:sz="4" w:space="0" w:color="auto"/>
              <w:left w:val="single" w:sz="4" w:space="0" w:color="auto"/>
              <w:bottom w:val="single" w:sz="4" w:space="0" w:color="auto"/>
              <w:right w:val="single" w:sz="4" w:space="0" w:color="auto"/>
            </w:tcBorders>
          </w:tcPr>
          <w:p w14:paraId="6D6F4435" w14:textId="77777777" w:rsidR="008A236C" w:rsidRPr="00261737" w:rsidRDefault="008A236C" w:rsidP="00CC5740">
            <w:pPr>
              <w:pStyle w:val="aa"/>
              <w:jc w:val="center"/>
            </w:pPr>
            <w:r w:rsidRPr="00261737">
              <w:t>2</w:t>
            </w:r>
          </w:p>
        </w:tc>
        <w:tc>
          <w:tcPr>
            <w:tcW w:w="2520" w:type="dxa"/>
            <w:tcBorders>
              <w:top w:val="single" w:sz="4" w:space="0" w:color="auto"/>
              <w:left w:val="single" w:sz="4" w:space="0" w:color="auto"/>
              <w:bottom w:val="single" w:sz="4" w:space="0" w:color="auto"/>
              <w:right w:val="single" w:sz="4" w:space="0" w:color="auto"/>
            </w:tcBorders>
          </w:tcPr>
          <w:p w14:paraId="60989CD6" w14:textId="77777777" w:rsidR="008A236C" w:rsidRPr="00261737" w:rsidRDefault="008A236C" w:rsidP="00CC5740">
            <w:pPr>
              <w:pStyle w:val="aa"/>
              <w:jc w:val="center"/>
            </w:pPr>
            <w:r w:rsidRPr="00261737">
              <w:t>3</w:t>
            </w:r>
          </w:p>
        </w:tc>
        <w:tc>
          <w:tcPr>
            <w:tcW w:w="4340" w:type="dxa"/>
            <w:tcBorders>
              <w:top w:val="single" w:sz="4" w:space="0" w:color="auto"/>
              <w:left w:val="single" w:sz="4" w:space="0" w:color="auto"/>
              <w:bottom w:val="single" w:sz="4" w:space="0" w:color="auto"/>
            </w:tcBorders>
          </w:tcPr>
          <w:p w14:paraId="59C5BA0C" w14:textId="77777777" w:rsidR="008A236C" w:rsidRPr="00261737" w:rsidRDefault="008A236C" w:rsidP="00CC5740">
            <w:pPr>
              <w:pStyle w:val="aa"/>
              <w:jc w:val="center"/>
            </w:pPr>
            <w:r w:rsidRPr="00261737">
              <w:t>4</w:t>
            </w:r>
          </w:p>
        </w:tc>
      </w:tr>
      <w:tr w:rsidR="008A236C" w:rsidRPr="00261737" w14:paraId="20FA2CD9" w14:textId="77777777" w:rsidTr="00CC5740">
        <w:tc>
          <w:tcPr>
            <w:tcW w:w="840" w:type="dxa"/>
            <w:tcBorders>
              <w:top w:val="single" w:sz="4" w:space="0" w:color="auto"/>
              <w:bottom w:val="single" w:sz="4" w:space="0" w:color="auto"/>
              <w:right w:val="single" w:sz="4" w:space="0" w:color="auto"/>
            </w:tcBorders>
          </w:tcPr>
          <w:p w14:paraId="5A92D791"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4E64B6C8"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08C50016" w14:textId="77777777" w:rsidR="008A236C" w:rsidRPr="00261737" w:rsidRDefault="008A236C" w:rsidP="00CC5740">
            <w:pPr>
              <w:pStyle w:val="aa"/>
            </w:pPr>
          </w:p>
        </w:tc>
        <w:tc>
          <w:tcPr>
            <w:tcW w:w="4340" w:type="dxa"/>
            <w:tcBorders>
              <w:top w:val="single" w:sz="4" w:space="0" w:color="auto"/>
              <w:left w:val="single" w:sz="4" w:space="0" w:color="auto"/>
              <w:bottom w:val="single" w:sz="4" w:space="0" w:color="auto"/>
            </w:tcBorders>
          </w:tcPr>
          <w:p w14:paraId="08A0EEEA" w14:textId="77777777" w:rsidR="008A236C" w:rsidRPr="00261737" w:rsidRDefault="008A236C" w:rsidP="00CC5740">
            <w:pPr>
              <w:pStyle w:val="aa"/>
            </w:pPr>
          </w:p>
        </w:tc>
      </w:tr>
      <w:tr w:rsidR="008A236C" w:rsidRPr="00261737" w14:paraId="6B8B98D4" w14:textId="77777777" w:rsidTr="00CC5740">
        <w:tc>
          <w:tcPr>
            <w:tcW w:w="840" w:type="dxa"/>
            <w:tcBorders>
              <w:top w:val="single" w:sz="4" w:space="0" w:color="auto"/>
              <w:bottom w:val="single" w:sz="4" w:space="0" w:color="auto"/>
              <w:right w:val="single" w:sz="4" w:space="0" w:color="auto"/>
            </w:tcBorders>
          </w:tcPr>
          <w:p w14:paraId="38975042"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1FEEBC23"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24B43B1F" w14:textId="77777777" w:rsidR="008A236C" w:rsidRPr="00261737" w:rsidRDefault="008A236C" w:rsidP="00CC5740">
            <w:pPr>
              <w:pStyle w:val="aa"/>
            </w:pPr>
          </w:p>
        </w:tc>
        <w:tc>
          <w:tcPr>
            <w:tcW w:w="4340" w:type="dxa"/>
            <w:tcBorders>
              <w:top w:val="single" w:sz="4" w:space="0" w:color="auto"/>
              <w:left w:val="single" w:sz="4" w:space="0" w:color="auto"/>
              <w:bottom w:val="single" w:sz="4" w:space="0" w:color="auto"/>
            </w:tcBorders>
          </w:tcPr>
          <w:p w14:paraId="314CD4C7" w14:textId="77777777" w:rsidR="008A236C" w:rsidRPr="00261737" w:rsidRDefault="008A236C" w:rsidP="00CC5740">
            <w:pPr>
              <w:pStyle w:val="aa"/>
            </w:pPr>
          </w:p>
        </w:tc>
      </w:tr>
      <w:tr w:rsidR="008A236C" w:rsidRPr="00261737" w14:paraId="6B3404C7" w14:textId="77777777" w:rsidTr="00CC5740">
        <w:tc>
          <w:tcPr>
            <w:tcW w:w="840" w:type="dxa"/>
            <w:tcBorders>
              <w:top w:val="single" w:sz="4" w:space="0" w:color="auto"/>
              <w:bottom w:val="single" w:sz="4" w:space="0" w:color="auto"/>
              <w:right w:val="single" w:sz="4" w:space="0" w:color="auto"/>
            </w:tcBorders>
          </w:tcPr>
          <w:p w14:paraId="6572E23E"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035E4DA7"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53D5AD13" w14:textId="77777777" w:rsidR="008A236C" w:rsidRPr="00261737" w:rsidRDefault="008A236C" w:rsidP="00CC5740">
            <w:pPr>
              <w:pStyle w:val="aa"/>
            </w:pPr>
          </w:p>
        </w:tc>
        <w:tc>
          <w:tcPr>
            <w:tcW w:w="4340" w:type="dxa"/>
            <w:tcBorders>
              <w:top w:val="single" w:sz="4" w:space="0" w:color="auto"/>
              <w:left w:val="single" w:sz="4" w:space="0" w:color="auto"/>
              <w:bottom w:val="single" w:sz="4" w:space="0" w:color="auto"/>
            </w:tcBorders>
          </w:tcPr>
          <w:p w14:paraId="475D8E97" w14:textId="77777777" w:rsidR="008A236C" w:rsidRPr="00261737" w:rsidRDefault="008A236C" w:rsidP="00CC5740">
            <w:pPr>
              <w:pStyle w:val="aa"/>
            </w:pPr>
          </w:p>
        </w:tc>
      </w:tr>
      <w:tr w:rsidR="008A236C" w:rsidRPr="00261737" w14:paraId="6F96E3DF" w14:textId="77777777" w:rsidTr="00CC5740">
        <w:tc>
          <w:tcPr>
            <w:tcW w:w="840" w:type="dxa"/>
            <w:tcBorders>
              <w:top w:val="single" w:sz="4" w:space="0" w:color="auto"/>
              <w:bottom w:val="single" w:sz="4" w:space="0" w:color="auto"/>
              <w:right w:val="single" w:sz="4" w:space="0" w:color="auto"/>
            </w:tcBorders>
          </w:tcPr>
          <w:p w14:paraId="45A842E6"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631B4E17"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298FAEB6" w14:textId="77777777" w:rsidR="008A236C" w:rsidRPr="00261737" w:rsidRDefault="008A236C" w:rsidP="00CC5740">
            <w:pPr>
              <w:pStyle w:val="aa"/>
            </w:pPr>
          </w:p>
        </w:tc>
        <w:tc>
          <w:tcPr>
            <w:tcW w:w="4340" w:type="dxa"/>
            <w:tcBorders>
              <w:top w:val="single" w:sz="4" w:space="0" w:color="auto"/>
              <w:left w:val="single" w:sz="4" w:space="0" w:color="auto"/>
              <w:bottom w:val="single" w:sz="4" w:space="0" w:color="auto"/>
            </w:tcBorders>
          </w:tcPr>
          <w:p w14:paraId="082E343E" w14:textId="77777777" w:rsidR="008A236C" w:rsidRPr="00261737" w:rsidRDefault="008A236C" w:rsidP="00CC5740">
            <w:pPr>
              <w:pStyle w:val="aa"/>
            </w:pPr>
          </w:p>
        </w:tc>
      </w:tr>
      <w:tr w:rsidR="008A236C" w:rsidRPr="00261737" w14:paraId="2B4C07F2" w14:textId="77777777" w:rsidTr="00CC5740">
        <w:tc>
          <w:tcPr>
            <w:tcW w:w="840" w:type="dxa"/>
            <w:tcBorders>
              <w:top w:val="single" w:sz="4" w:space="0" w:color="auto"/>
              <w:bottom w:val="single" w:sz="4" w:space="0" w:color="auto"/>
              <w:right w:val="single" w:sz="4" w:space="0" w:color="auto"/>
            </w:tcBorders>
          </w:tcPr>
          <w:p w14:paraId="0AB0C871" w14:textId="77777777" w:rsidR="008A236C" w:rsidRPr="00261737" w:rsidRDefault="008A236C" w:rsidP="00CC5740">
            <w:pPr>
              <w:pStyle w:val="aa"/>
            </w:pPr>
          </w:p>
        </w:tc>
        <w:tc>
          <w:tcPr>
            <w:tcW w:w="2520" w:type="dxa"/>
            <w:tcBorders>
              <w:top w:val="single" w:sz="4" w:space="0" w:color="auto"/>
              <w:left w:val="single" w:sz="4" w:space="0" w:color="auto"/>
              <w:bottom w:val="single" w:sz="4" w:space="0" w:color="auto"/>
              <w:right w:val="single" w:sz="4" w:space="0" w:color="auto"/>
            </w:tcBorders>
          </w:tcPr>
          <w:p w14:paraId="3B065637" w14:textId="77777777" w:rsidR="008A236C" w:rsidRPr="00261737" w:rsidRDefault="008A236C" w:rsidP="00CC5740">
            <w:pPr>
              <w:pStyle w:val="aa"/>
            </w:pPr>
            <w:r w:rsidRPr="00261737">
              <w:t>Всего</w:t>
            </w:r>
          </w:p>
        </w:tc>
        <w:tc>
          <w:tcPr>
            <w:tcW w:w="2520" w:type="dxa"/>
            <w:tcBorders>
              <w:top w:val="single" w:sz="4" w:space="0" w:color="auto"/>
              <w:left w:val="single" w:sz="4" w:space="0" w:color="auto"/>
              <w:bottom w:val="single" w:sz="4" w:space="0" w:color="auto"/>
              <w:right w:val="single" w:sz="4" w:space="0" w:color="auto"/>
            </w:tcBorders>
          </w:tcPr>
          <w:p w14:paraId="7D265A89" w14:textId="77777777" w:rsidR="008A236C" w:rsidRPr="00261737" w:rsidRDefault="008A236C" w:rsidP="00CC5740">
            <w:pPr>
              <w:pStyle w:val="aa"/>
            </w:pPr>
          </w:p>
        </w:tc>
        <w:tc>
          <w:tcPr>
            <w:tcW w:w="4340" w:type="dxa"/>
            <w:tcBorders>
              <w:top w:val="single" w:sz="4" w:space="0" w:color="auto"/>
              <w:left w:val="single" w:sz="4" w:space="0" w:color="auto"/>
              <w:bottom w:val="single" w:sz="4" w:space="0" w:color="auto"/>
            </w:tcBorders>
          </w:tcPr>
          <w:p w14:paraId="436C42D0" w14:textId="77777777" w:rsidR="008A236C" w:rsidRPr="00261737" w:rsidRDefault="008A236C" w:rsidP="00CC5740">
            <w:pPr>
              <w:pStyle w:val="aa"/>
            </w:pPr>
          </w:p>
        </w:tc>
      </w:tr>
    </w:tbl>
    <w:p w14:paraId="1ED99559" w14:textId="77777777" w:rsidR="008A236C" w:rsidRPr="00261737" w:rsidRDefault="008A236C" w:rsidP="008A236C"/>
    <w:p w14:paraId="1C434748"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5C1267BA"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49222ADA" w14:textId="77777777" w:rsidR="008A236C" w:rsidRPr="00261737" w:rsidRDefault="008A236C" w:rsidP="008A236C"/>
    <w:p w14:paraId="3ED2D6B2"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39833AEA"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7A77EB16" w14:textId="77777777" w:rsidR="008A236C" w:rsidRPr="00261737" w:rsidRDefault="008A236C" w:rsidP="008A236C">
      <w:pPr>
        <w:pStyle w:val="ab"/>
        <w:rPr>
          <w:sz w:val="22"/>
          <w:szCs w:val="22"/>
        </w:rPr>
      </w:pPr>
      <w:r w:rsidRPr="00261737">
        <w:rPr>
          <w:sz w:val="22"/>
          <w:szCs w:val="22"/>
        </w:rPr>
        <w:t>Место печати</w:t>
      </w:r>
    </w:p>
    <w:p w14:paraId="6582A127" w14:textId="77777777" w:rsidR="008A236C" w:rsidRPr="00261737" w:rsidRDefault="008A236C" w:rsidP="008A236C"/>
    <w:p w14:paraId="5F6D403D" w14:textId="77777777" w:rsidR="00A8147B" w:rsidRPr="00261737" w:rsidRDefault="00A8147B" w:rsidP="008A236C"/>
    <w:p w14:paraId="7D4653A6" w14:textId="77777777" w:rsidR="00A8147B" w:rsidRPr="00261737" w:rsidRDefault="00A8147B" w:rsidP="008A236C"/>
    <w:p w14:paraId="0E04124D" w14:textId="77777777" w:rsidR="00A8147B" w:rsidRPr="00261737" w:rsidRDefault="00A8147B" w:rsidP="008A236C"/>
    <w:p w14:paraId="4D3EC55A" w14:textId="77777777" w:rsidR="00A8147B" w:rsidRPr="00261737" w:rsidRDefault="00A8147B" w:rsidP="008A236C"/>
    <w:p w14:paraId="7C25DC11" w14:textId="77777777" w:rsidR="00A8147B" w:rsidRPr="00261737" w:rsidRDefault="00A8147B" w:rsidP="008A236C"/>
    <w:p w14:paraId="5378783A" w14:textId="77777777" w:rsidR="00A8147B" w:rsidRPr="00261737" w:rsidRDefault="00A8147B" w:rsidP="008A236C"/>
    <w:p w14:paraId="4FA9333E" w14:textId="77777777" w:rsidR="00A8147B" w:rsidRPr="00261737" w:rsidRDefault="00A8147B" w:rsidP="008A236C"/>
    <w:p w14:paraId="291FBA20" w14:textId="77777777" w:rsidR="00A8147B" w:rsidRPr="00261737" w:rsidRDefault="00A8147B" w:rsidP="008A236C"/>
    <w:p w14:paraId="413426FB" w14:textId="77777777" w:rsidR="00F85699" w:rsidRPr="00261737" w:rsidRDefault="00DB1327" w:rsidP="00F85699">
      <w:pPr>
        <w:spacing w:after="0"/>
        <w:ind w:left="5387"/>
        <w:jc w:val="both"/>
        <w:rPr>
          <w:rFonts w:ascii="Times New Roman" w:hAnsi="Times New Roman" w:cs="Times New Roman"/>
          <w:b/>
          <w:sz w:val="28"/>
          <w:szCs w:val="28"/>
        </w:rPr>
      </w:pPr>
      <w:bookmarkStart w:id="63" w:name="sub_16"/>
      <w:r w:rsidRPr="00261737">
        <w:rPr>
          <w:rStyle w:val="a9"/>
          <w:rFonts w:ascii="Times New Roman" w:hAnsi="Times New Roman" w:cs="Times New Roman"/>
          <w:b w:val="0"/>
          <w:sz w:val="28"/>
          <w:szCs w:val="28"/>
        </w:rPr>
        <w:lastRenderedPageBreak/>
        <w:t xml:space="preserve">                                  </w:t>
      </w:r>
      <w:r w:rsidR="00F85699" w:rsidRPr="00261737">
        <w:rPr>
          <w:rStyle w:val="a9"/>
          <w:rFonts w:ascii="Times New Roman" w:hAnsi="Times New Roman" w:cs="Times New Roman"/>
          <w:b w:val="0"/>
          <w:sz w:val="28"/>
          <w:szCs w:val="28"/>
        </w:rPr>
        <w:t>П</w:t>
      </w:r>
      <w:r w:rsidR="008A236C" w:rsidRPr="00261737">
        <w:rPr>
          <w:rStyle w:val="a9"/>
          <w:rFonts w:ascii="Times New Roman" w:hAnsi="Times New Roman" w:cs="Times New Roman"/>
          <w:b w:val="0"/>
          <w:sz w:val="28"/>
          <w:szCs w:val="28"/>
        </w:rPr>
        <w:t>риложение 6</w:t>
      </w:r>
    </w:p>
    <w:p w14:paraId="08C83E5C" w14:textId="77777777" w:rsidR="008A236C" w:rsidRPr="00261737" w:rsidRDefault="00F85699" w:rsidP="00F85699">
      <w:pPr>
        <w:spacing w:after="0"/>
        <w:ind w:left="5670"/>
        <w:jc w:val="both"/>
        <w:rPr>
          <w:rFonts w:ascii="Times New Roman" w:hAnsi="Times New Roman" w:cs="Times New Roman"/>
          <w:sz w:val="28"/>
          <w:szCs w:val="28"/>
        </w:rPr>
      </w:pPr>
      <w:r w:rsidRPr="00261737">
        <w:rPr>
          <w:rFonts w:ascii="Times New Roman" w:hAnsi="Times New Roman" w:cs="Times New Roman"/>
          <w:sz w:val="28"/>
          <w:szCs w:val="28"/>
        </w:rPr>
        <w:t>к Порядку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sidR="008A236C" w:rsidRPr="00261737">
        <w:rPr>
          <w:rStyle w:val="a9"/>
          <w:rFonts w:ascii="Times New Roman" w:hAnsi="Times New Roman" w:cs="Times New Roman"/>
          <w:sz w:val="28"/>
          <w:szCs w:val="28"/>
        </w:rPr>
        <w:br/>
      </w:r>
    </w:p>
    <w:bookmarkEnd w:id="63"/>
    <w:p w14:paraId="050CF45E" w14:textId="77777777" w:rsidR="008A236C" w:rsidRPr="00261737" w:rsidRDefault="008A236C" w:rsidP="00AF201B">
      <w:pPr>
        <w:jc w:val="center"/>
      </w:pPr>
    </w:p>
    <w:p w14:paraId="5D075C50" w14:textId="77777777" w:rsidR="008A236C" w:rsidRPr="00261737" w:rsidRDefault="008A236C" w:rsidP="00AF201B">
      <w:pPr>
        <w:pStyle w:val="ab"/>
        <w:jc w:val="center"/>
        <w:rPr>
          <w:sz w:val="22"/>
          <w:szCs w:val="22"/>
        </w:rPr>
      </w:pPr>
      <w:r w:rsidRPr="00261737">
        <w:rPr>
          <w:rStyle w:val="a9"/>
          <w:sz w:val="22"/>
          <w:szCs w:val="22"/>
        </w:rPr>
        <w:t>Расчет</w:t>
      </w:r>
    </w:p>
    <w:p w14:paraId="7E6D62AB" w14:textId="77777777" w:rsidR="008A236C" w:rsidRPr="00261737" w:rsidRDefault="008A236C" w:rsidP="00AF201B">
      <w:pPr>
        <w:pStyle w:val="ab"/>
        <w:jc w:val="center"/>
        <w:rPr>
          <w:sz w:val="22"/>
          <w:szCs w:val="22"/>
        </w:rPr>
      </w:pPr>
      <w:r w:rsidRPr="00261737">
        <w:rPr>
          <w:rStyle w:val="a9"/>
          <w:sz w:val="22"/>
          <w:szCs w:val="22"/>
        </w:rPr>
        <w:t>величины затрат на топливно-энергетические ресурсы, сложившейся за счет</w:t>
      </w:r>
    </w:p>
    <w:p w14:paraId="456F32C1" w14:textId="77777777" w:rsidR="008A236C" w:rsidRPr="00261737" w:rsidRDefault="008A236C" w:rsidP="00AF201B">
      <w:pPr>
        <w:pStyle w:val="ab"/>
        <w:jc w:val="center"/>
        <w:rPr>
          <w:sz w:val="22"/>
          <w:szCs w:val="22"/>
        </w:rPr>
      </w:pPr>
      <w:r w:rsidRPr="00261737">
        <w:rPr>
          <w:rStyle w:val="a9"/>
          <w:sz w:val="22"/>
          <w:szCs w:val="22"/>
        </w:rPr>
        <w:t xml:space="preserve">превышения удельного расхода условного топлива (кг </w:t>
      </w:r>
      <w:proofErr w:type="spellStart"/>
      <w:r w:rsidRPr="00261737">
        <w:rPr>
          <w:rStyle w:val="a9"/>
          <w:sz w:val="22"/>
          <w:szCs w:val="22"/>
        </w:rPr>
        <w:t>у.т</w:t>
      </w:r>
      <w:proofErr w:type="spellEnd"/>
      <w:r w:rsidRPr="00261737">
        <w:rPr>
          <w:rStyle w:val="a9"/>
          <w:sz w:val="22"/>
          <w:szCs w:val="22"/>
        </w:rPr>
        <w:t>./Гкал)</w:t>
      </w:r>
    </w:p>
    <w:p w14:paraId="55FB0109" w14:textId="77777777" w:rsidR="008A236C" w:rsidRPr="00261737" w:rsidRDefault="008A236C" w:rsidP="00AF201B">
      <w:pPr>
        <w:pStyle w:val="ab"/>
        <w:jc w:val="center"/>
        <w:rPr>
          <w:sz w:val="22"/>
          <w:szCs w:val="22"/>
        </w:rPr>
      </w:pPr>
      <w:r w:rsidRPr="00261737">
        <w:rPr>
          <w:rStyle w:val="a9"/>
          <w:sz w:val="22"/>
          <w:szCs w:val="22"/>
        </w:rPr>
        <w:t>и технологических потерь при передаче тепловой энергии (Гкал)над</w:t>
      </w:r>
    </w:p>
    <w:p w14:paraId="196397D4" w14:textId="77777777" w:rsidR="008A236C" w:rsidRPr="00261737" w:rsidRDefault="008A236C" w:rsidP="00AF201B">
      <w:pPr>
        <w:pStyle w:val="ab"/>
        <w:jc w:val="center"/>
        <w:rPr>
          <w:sz w:val="22"/>
          <w:szCs w:val="22"/>
        </w:rPr>
      </w:pPr>
      <w:r w:rsidRPr="00261737">
        <w:rPr>
          <w:rStyle w:val="a9"/>
          <w:sz w:val="22"/>
          <w:szCs w:val="22"/>
        </w:rPr>
        <w:t>учтенными при установлении для получателя субсидии тарифов в сфере</w:t>
      </w:r>
    </w:p>
    <w:p w14:paraId="1CC46687" w14:textId="77777777" w:rsidR="008A236C" w:rsidRPr="00261737" w:rsidRDefault="008A236C" w:rsidP="00AF201B">
      <w:pPr>
        <w:pStyle w:val="ab"/>
        <w:jc w:val="center"/>
        <w:rPr>
          <w:sz w:val="22"/>
          <w:szCs w:val="22"/>
        </w:rPr>
      </w:pPr>
      <w:r w:rsidRPr="00261737">
        <w:rPr>
          <w:rStyle w:val="a9"/>
          <w:sz w:val="22"/>
          <w:szCs w:val="22"/>
        </w:rPr>
        <w:t>теплоснабжения на _____</w:t>
      </w:r>
      <w:r w:rsidR="00616199" w:rsidRPr="00261737">
        <w:rPr>
          <w:rStyle w:val="a9"/>
          <w:sz w:val="22"/>
          <w:szCs w:val="22"/>
        </w:rPr>
        <w:t>г</w:t>
      </w:r>
      <w:r w:rsidRPr="00261737">
        <w:rPr>
          <w:rStyle w:val="a9"/>
          <w:sz w:val="22"/>
          <w:szCs w:val="22"/>
        </w:rPr>
        <w:t xml:space="preserve">од, </w:t>
      </w:r>
      <w:proofErr w:type="spellStart"/>
      <w:r w:rsidRPr="00261737">
        <w:rPr>
          <w:rStyle w:val="a9"/>
          <w:sz w:val="22"/>
          <w:szCs w:val="22"/>
        </w:rPr>
        <w:t>Ртопj</w:t>
      </w:r>
      <w:proofErr w:type="spellEnd"/>
    </w:p>
    <w:p w14:paraId="359DF999" w14:textId="77777777" w:rsidR="008A236C" w:rsidRPr="00261737" w:rsidRDefault="008A236C" w:rsidP="008A236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260"/>
        <w:gridCol w:w="980"/>
        <w:gridCol w:w="840"/>
        <w:gridCol w:w="980"/>
        <w:gridCol w:w="980"/>
        <w:gridCol w:w="560"/>
        <w:gridCol w:w="1680"/>
        <w:gridCol w:w="2380"/>
      </w:tblGrid>
      <w:tr w:rsidR="008A236C" w:rsidRPr="00261737" w14:paraId="0046A070" w14:textId="77777777" w:rsidTr="00CC5740">
        <w:tc>
          <w:tcPr>
            <w:tcW w:w="560" w:type="dxa"/>
            <w:tcBorders>
              <w:top w:val="single" w:sz="4" w:space="0" w:color="auto"/>
              <w:bottom w:val="single" w:sz="4" w:space="0" w:color="auto"/>
              <w:right w:val="single" w:sz="4" w:space="0" w:color="auto"/>
            </w:tcBorders>
          </w:tcPr>
          <w:p w14:paraId="087D3109" w14:textId="77777777" w:rsidR="008A236C" w:rsidRPr="00261737" w:rsidRDefault="008A236C" w:rsidP="00CC5740">
            <w:pPr>
              <w:pStyle w:val="aa"/>
            </w:pPr>
          </w:p>
          <w:p w14:paraId="45CEE090" w14:textId="77777777" w:rsidR="008A236C" w:rsidRPr="00261737" w:rsidRDefault="008A236C" w:rsidP="00CC5740">
            <w:pPr>
              <w:pStyle w:val="aa"/>
              <w:jc w:val="center"/>
            </w:pPr>
            <w:r w:rsidRPr="00261737">
              <w:t>N</w:t>
            </w:r>
          </w:p>
          <w:p w14:paraId="2C89DA4B" w14:textId="77777777" w:rsidR="008A236C" w:rsidRPr="00261737" w:rsidRDefault="008A236C" w:rsidP="00CC5740">
            <w:pPr>
              <w:pStyle w:val="aa"/>
              <w:jc w:val="center"/>
            </w:pPr>
            <w:r w:rsidRPr="00261737">
              <w:t>п/п</w:t>
            </w:r>
          </w:p>
        </w:tc>
        <w:tc>
          <w:tcPr>
            <w:tcW w:w="1260" w:type="dxa"/>
            <w:tcBorders>
              <w:top w:val="single" w:sz="4" w:space="0" w:color="auto"/>
              <w:left w:val="single" w:sz="4" w:space="0" w:color="auto"/>
              <w:bottom w:val="single" w:sz="4" w:space="0" w:color="auto"/>
              <w:right w:val="single" w:sz="4" w:space="0" w:color="auto"/>
            </w:tcBorders>
          </w:tcPr>
          <w:p w14:paraId="3F882AE4" w14:textId="77777777" w:rsidR="008A236C" w:rsidRPr="00261737" w:rsidRDefault="008A236C" w:rsidP="00CC5740">
            <w:pPr>
              <w:pStyle w:val="aa"/>
              <w:jc w:val="center"/>
            </w:pPr>
            <w:r w:rsidRPr="00261737">
              <w:t>Вид топливного энергетического ресурса 1</w:t>
            </w:r>
          </w:p>
          <w:p w14:paraId="65E236C8"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325C7B36" w14:textId="77777777" w:rsidR="008A236C" w:rsidRPr="00261737" w:rsidRDefault="008A236C" w:rsidP="00CC5740">
            <w:pPr>
              <w:pStyle w:val="aa"/>
              <w:jc w:val="center"/>
            </w:pPr>
            <w:proofErr w:type="spellStart"/>
            <w:r w:rsidRPr="00261737">
              <w:t>Vтоп</w:t>
            </w:r>
            <w:proofErr w:type="spellEnd"/>
            <w:r w:rsidRPr="00261737">
              <w:t xml:space="preserve"> факт j, тыс. куб. м/ тонн</w:t>
            </w:r>
          </w:p>
        </w:tc>
        <w:tc>
          <w:tcPr>
            <w:tcW w:w="840" w:type="dxa"/>
            <w:tcBorders>
              <w:top w:val="single" w:sz="4" w:space="0" w:color="auto"/>
              <w:left w:val="single" w:sz="4" w:space="0" w:color="auto"/>
              <w:bottom w:val="single" w:sz="4" w:space="0" w:color="auto"/>
              <w:right w:val="single" w:sz="4" w:space="0" w:color="auto"/>
            </w:tcBorders>
          </w:tcPr>
          <w:p w14:paraId="20EF9751" w14:textId="77777777" w:rsidR="008A236C" w:rsidRPr="00261737" w:rsidRDefault="008A236C" w:rsidP="00CC5740">
            <w:pPr>
              <w:pStyle w:val="aa"/>
            </w:pPr>
          </w:p>
          <w:p w14:paraId="228CC9F5" w14:textId="77777777" w:rsidR="008A236C" w:rsidRPr="00261737" w:rsidRDefault="008A236C" w:rsidP="00CC5740">
            <w:pPr>
              <w:pStyle w:val="aa"/>
              <w:jc w:val="center"/>
            </w:pPr>
            <w:proofErr w:type="spellStart"/>
            <w:r w:rsidRPr="00261737">
              <w:t>Qпо</w:t>
            </w:r>
            <w:proofErr w:type="spellEnd"/>
            <w:r w:rsidRPr="00261737">
              <w:t xml:space="preserve"> факт, Гкал</w:t>
            </w:r>
          </w:p>
        </w:tc>
        <w:tc>
          <w:tcPr>
            <w:tcW w:w="980" w:type="dxa"/>
            <w:tcBorders>
              <w:top w:val="single" w:sz="4" w:space="0" w:color="auto"/>
              <w:left w:val="single" w:sz="4" w:space="0" w:color="auto"/>
              <w:bottom w:val="single" w:sz="4" w:space="0" w:color="auto"/>
              <w:right w:val="single" w:sz="4" w:space="0" w:color="auto"/>
            </w:tcBorders>
          </w:tcPr>
          <w:p w14:paraId="0E2C7314" w14:textId="77777777" w:rsidR="008A236C" w:rsidRPr="00261737" w:rsidRDefault="008A236C" w:rsidP="00CC5740">
            <w:pPr>
              <w:pStyle w:val="aa"/>
            </w:pPr>
          </w:p>
          <w:p w14:paraId="5A478D26" w14:textId="77777777" w:rsidR="008A236C" w:rsidRPr="00261737" w:rsidRDefault="008A236C" w:rsidP="00CC5740">
            <w:pPr>
              <w:pStyle w:val="aa"/>
              <w:jc w:val="center"/>
            </w:pPr>
            <w:proofErr w:type="spellStart"/>
            <w:r w:rsidRPr="00261737">
              <w:t>Qпотери</w:t>
            </w:r>
            <w:proofErr w:type="spellEnd"/>
            <w:r w:rsidRPr="00261737">
              <w:t xml:space="preserve"> план j, Гкал</w:t>
            </w:r>
          </w:p>
        </w:tc>
        <w:tc>
          <w:tcPr>
            <w:tcW w:w="980" w:type="dxa"/>
            <w:tcBorders>
              <w:top w:val="single" w:sz="4" w:space="0" w:color="auto"/>
              <w:left w:val="single" w:sz="4" w:space="0" w:color="auto"/>
              <w:bottom w:val="single" w:sz="4" w:space="0" w:color="auto"/>
              <w:right w:val="single" w:sz="4" w:space="0" w:color="auto"/>
            </w:tcBorders>
          </w:tcPr>
          <w:p w14:paraId="05FEBE34" w14:textId="77777777" w:rsidR="008A236C" w:rsidRPr="00261737" w:rsidRDefault="008A236C" w:rsidP="00CC5740">
            <w:pPr>
              <w:pStyle w:val="aa"/>
            </w:pPr>
          </w:p>
          <w:p w14:paraId="18D38ABD" w14:textId="77777777" w:rsidR="008A236C" w:rsidRPr="00261737" w:rsidRDefault="008A236C" w:rsidP="00CC5740">
            <w:pPr>
              <w:pStyle w:val="aa"/>
              <w:jc w:val="center"/>
            </w:pPr>
            <w:proofErr w:type="spellStart"/>
            <w:r w:rsidRPr="00261737">
              <w:t>bудj,кгу.т</w:t>
            </w:r>
            <w:proofErr w:type="spellEnd"/>
            <w:r w:rsidRPr="00261737">
              <w:t>./Гкал</w:t>
            </w:r>
          </w:p>
        </w:tc>
        <w:tc>
          <w:tcPr>
            <w:tcW w:w="560" w:type="dxa"/>
            <w:tcBorders>
              <w:top w:val="single" w:sz="4" w:space="0" w:color="auto"/>
              <w:left w:val="single" w:sz="4" w:space="0" w:color="auto"/>
              <w:bottom w:val="single" w:sz="4" w:space="0" w:color="auto"/>
              <w:right w:val="single" w:sz="4" w:space="0" w:color="auto"/>
            </w:tcBorders>
          </w:tcPr>
          <w:p w14:paraId="067E30D5" w14:textId="77777777" w:rsidR="008A236C" w:rsidRPr="00261737" w:rsidRDefault="008A236C" w:rsidP="00CC5740">
            <w:pPr>
              <w:pStyle w:val="aa"/>
            </w:pPr>
          </w:p>
          <w:p w14:paraId="32240963" w14:textId="77777777" w:rsidR="008A236C" w:rsidRPr="00261737" w:rsidRDefault="008A236C" w:rsidP="00CC5740">
            <w:pPr>
              <w:pStyle w:val="aa"/>
            </w:pPr>
          </w:p>
          <w:p w14:paraId="2B88E2AC" w14:textId="77777777" w:rsidR="008A236C" w:rsidRPr="00261737" w:rsidRDefault="008A236C" w:rsidP="00CC5740">
            <w:pPr>
              <w:pStyle w:val="aa"/>
              <w:jc w:val="center"/>
            </w:pPr>
            <w:r w:rsidRPr="00261737">
              <w:t>k</w:t>
            </w:r>
          </w:p>
        </w:tc>
        <w:tc>
          <w:tcPr>
            <w:tcW w:w="1680" w:type="dxa"/>
            <w:tcBorders>
              <w:top w:val="single" w:sz="4" w:space="0" w:color="auto"/>
              <w:left w:val="single" w:sz="4" w:space="0" w:color="auto"/>
              <w:bottom w:val="single" w:sz="4" w:space="0" w:color="auto"/>
              <w:right w:val="single" w:sz="4" w:space="0" w:color="auto"/>
            </w:tcBorders>
          </w:tcPr>
          <w:p w14:paraId="3D6CB3CE" w14:textId="77777777" w:rsidR="008A236C" w:rsidRPr="00261737" w:rsidRDefault="008A236C" w:rsidP="00CC5740">
            <w:pPr>
              <w:pStyle w:val="aa"/>
            </w:pPr>
          </w:p>
          <w:p w14:paraId="0E3ABF14" w14:textId="77777777" w:rsidR="008A236C" w:rsidRPr="00261737" w:rsidRDefault="008A236C" w:rsidP="00CC5740">
            <w:pPr>
              <w:pStyle w:val="aa"/>
              <w:jc w:val="center"/>
            </w:pPr>
            <w:proofErr w:type="spellStart"/>
            <w:r w:rsidRPr="00261737">
              <w:t>ЦТфактj,руб</w:t>
            </w:r>
            <w:proofErr w:type="spellEnd"/>
            <w:r w:rsidRPr="00261737">
              <w:t>/тыс. куб. м. / руб./</w:t>
            </w:r>
            <w:proofErr w:type="spellStart"/>
            <w:r w:rsidRPr="00261737">
              <w:t>тн</w:t>
            </w:r>
            <w:proofErr w:type="spellEnd"/>
            <w:r w:rsidRPr="00261737">
              <w:t>(с учетом НДС)</w:t>
            </w:r>
          </w:p>
        </w:tc>
        <w:tc>
          <w:tcPr>
            <w:tcW w:w="2380" w:type="dxa"/>
            <w:tcBorders>
              <w:top w:val="single" w:sz="4" w:space="0" w:color="auto"/>
              <w:left w:val="single" w:sz="4" w:space="0" w:color="auto"/>
              <w:bottom w:val="single" w:sz="4" w:space="0" w:color="auto"/>
            </w:tcBorders>
          </w:tcPr>
          <w:p w14:paraId="7EC1228D" w14:textId="77777777" w:rsidR="008A236C" w:rsidRPr="00261737" w:rsidRDefault="008A236C" w:rsidP="00CC5740">
            <w:pPr>
              <w:pStyle w:val="aa"/>
              <w:jc w:val="center"/>
            </w:pPr>
            <w:r w:rsidRPr="00261737">
              <w:t>Величина затрат, руб.</w:t>
            </w:r>
          </w:p>
          <w:p w14:paraId="52577594" w14:textId="77777777" w:rsidR="008A236C" w:rsidRPr="00261737" w:rsidRDefault="008A236C" w:rsidP="00CC5740">
            <w:pPr>
              <w:pStyle w:val="aa"/>
              <w:jc w:val="center"/>
            </w:pPr>
            <w:r w:rsidRPr="00261737">
              <w:t>((гр.3-((гр.4 +гр.5) *гр.6/гр.7/ 1000))* гр.8)</w:t>
            </w:r>
          </w:p>
        </w:tc>
      </w:tr>
      <w:tr w:rsidR="008A236C" w:rsidRPr="00261737" w14:paraId="53D1948B" w14:textId="77777777" w:rsidTr="00CC5740">
        <w:tc>
          <w:tcPr>
            <w:tcW w:w="560" w:type="dxa"/>
            <w:tcBorders>
              <w:top w:val="single" w:sz="4" w:space="0" w:color="auto"/>
              <w:bottom w:val="single" w:sz="4" w:space="0" w:color="auto"/>
              <w:right w:val="single" w:sz="4" w:space="0" w:color="auto"/>
            </w:tcBorders>
          </w:tcPr>
          <w:p w14:paraId="30858ADB" w14:textId="77777777" w:rsidR="008A236C" w:rsidRPr="00261737" w:rsidRDefault="008A236C" w:rsidP="00CC5740">
            <w:pPr>
              <w:pStyle w:val="aa"/>
              <w:jc w:val="center"/>
            </w:pPr>
            <w:r w:rsidRPr="00261737">
              <w:t>1</w:t>
            </w:r>
          </w:p>
        </w:tc>
        <w:tc>
          <w:tcPr>
            <w:tcW w:w="1260" w:type="dxa"/>
            <w:tcBorders>
              <w:top w:val="single" w:sz="4" w:space="0" w:color="auto"/>
              <w:left w:val="single" w:sz="4" w:space="0" w:color="auto"/>
              <w:bottom w:val="single" w:sz="4" w:space="0" w:color="auto"/>
              <w:right w:val="single" w:sz="4" w:space="0" w:color="auto"/>
            </w:tcBorders>
          </w:tcPr>
          <w:p w14:paraId="0E2CC6CF" w14:textId="77777777" w:rsidR="008A236C" w:rsidRPr="00261737" w:rsidRDefault="008A236C" w:rsidP="00CC5740">
            <w:pPr>
              <w:pStyle w:val="aa"/>
              <w:jc w:val="center"/>
            </w:pPr>
            <w:r w:rsidRPr="00261737">
              <w:t>2</w:t>
            </w:r>
          </w:p>
        </w:tc>
        <w:tc>
          <w:tcPr>
            <w:tcW w:w="980" w:type="dxa"/>
            <w:tcBorders>
              <w:top w:val="single" w:sz="4" w:space="0" w:color="auto"/>
              <w:left w:val="single" w:sz="4" w:space="0" w:color="auto"/>
              <w:bottom w:val="single" w:sz="4" w:space="0" w:color="auto"/>
              <w:right w:val="single" w:sz="4" w:space="0" w:color="auto"/>
            </w:tcBorders>
          </w:tcPr>
          <w:p w14:paraId="66D3AD7E" w14:textId="77777777" w:rsidR="008A236C" w:rsidRPr="00261737" w:rsidRDefault="008A236C" w:rsidP="00CC5740">
            <w:pPr>
              <w:pStyle w:val="aa"/>
              <w:jc w:val="center"/>
            </w:pPr>
            <w:r w:rsidRPr="00261737">
              <w:t>3</w:t>
            </w:r>
          </w:p>
        </w:tc>
        <w:tc>
          <w:tcPr>
            <w:tcW w:w="840" w:type="dxa"/>
            <w:tcBorders>
              <w:top w:val="single" w:sz="4" w:space="0" w:color="auto"/>
              <w:left w:val="single" w:sz="4" w:space="0" w:color="auto"/>
              <w:bottom w:val="single" w:sz="4" w:space="0" w:color="auto"/>
              <w:right w:val="single" w:sz="4" w:space="0" w:color="auto"/>
            </w:tcBorders>
          </w:tcPr>
          <w:p w14:paraId="61B3A0C0" w14:textId="77777777" w:rsidR="008A236C" w:rsidRPr="00261737" w:rsidRDefault="008A236C" w:rsidP="00CC5740">
            <w:pPr>
              <w:pStyle w:val="aa"/>
              <w:jc w:val="center"/>
            </w:pPr>
            <w:r w:rsidRPr="00261737">
              <w:t>4</w:t>
            </w:r>
          </w:p>
        </w:tc>
        <w:tc>
          <w:tcPr>
            <w:tcW w:w="980" w:type="dxa"/>
            <w:tcBorders>
              <w:top w:val="single" w:sz="4" w:space="0" w:color="auto"/>
              <w:left w:val="single" w:sz="4" w:space="0" w:color="auto"/>
              <w:bottom w:val="single" w:sz="4" w:space="0" w:color="auto"/>
              <w:right w:val="single" w:sz="4" w:space="0" w:color="auto"/>
            </w:tcBorders>
          </w:tcPr>
          <w:p w14:paraId="432AC7C2" w14:textId="77777777" w:rsidR="008A236C" w:rsidRPr="00261737" w:rsidRDefault="008A236C" w:rsidP="00CC5740">
            <w:pPr>
              <w:pStyle w:val="aa"/>
              <w:jc w:val="center"/>
            </w:pPr>
            <w:r w:rsidRPr="00261737">
              <w:t>5</w:t>
            </w:r>
          </w:p>
        </w:tc>
        <w:tc>
          <w:tcPr>
            <w:tcW w:w="980" w:type="dxa"/>
            <w:tcBorders>
              <w:top w:val="single" w:sz="4" w:space="0" w:color="auto"/>
              <w:left w:val="single" w:sz="4" w:space="0" w:color="auto"/>
              <w:bottom w:val="single" w:sz="4" w:space="0" w:color="auto"/>
              <w:right w:val="single" w:sz="4" w:space="0" w:color="auto"/>
            </w:tcBorders>
          </w:tcPr>
          <w:p w14:paraId="5B3E276E" w14:textId="77777777" w:rsidR="008A236C" w:rsidRPr="00261737" w:rsidRDefault="008A236C" w:rsidP="00CC5740">
            <w:pPr>
              <w:pStyle w:val="aa"/>
              <w:jc w:val="center"/>
            </w:pPr>
            <w:r w:rsidRPr="00261737">
              <w:t>6</w:t>
            </w:r>
          </w:p>
        </w:tc>
        <w:tc>
          <w:tcPr>
            <w:tcW w:w="560" w:type="dxa"/>
            <w:tcBorders>
              <w:top w:val="single" w:sz="4" w:space="0" w:color="auto"/>
              <w:left w:val="single" w:sz="4" w:space="0" w:color="auto"/>
              <w:bottom w:val="single" w:sz="4" w:space="0" w:color="auto"/>
              <w:right w:val="single" w:sz="4" w:space="0" w:color="auto"/>
            </w:tcBorders>
          </w:tcPr>
          <w:p w14:paraId="7A7B8B83" w14:textId="77777777" w:rsidR="008A236C" w:rsidRPr="00261737" w:rsidRDefault="008A236C" w:rsidP="00CC5740">
            <w:pPr>
              <w:pStyle w:val="aa"/>
              <w:jc w:val="center"/>
            </w:pPr>
            <w:r w:rsidRPr="00261737">
              <w:t>7</w:t>
            </w:r>
          </w:p>
        </w:tc>
        <w:tc>
          <w:tcPr>
            <w:tcW w:w="1680" w:type="dxa"/>
            <w:tcBorders>
              <w:top w:val="single" w:sz="4" w:space="0" w:color="auto"/>
              <w:left w:val="single" w:sz="4" w:space="0" w:color="auto"/>
              <w:bottom w:val="single" w:sz="4" w:space="0" w:color="auto"/>
              <w:right w:val="single" w:sz="4" w:space="0" w:color="auto"/>
            </w:tcBorders>
          </w:tcPr>
          <w:p w14:paraId="70A417A6" w14:textId="77777777" w:rsidR="008A236C" w:rsidRPr="00261737" w:rsidRDefault="008A236C" w:rsidP="00CC5740">
            <w:pPr>
              <w:pStyle w:val="aa"/>
              <w:jc w:val="center"/>
            </w:pPr>
            <w:r w:rsidRPr="00261737">
              <w:t>8</w:t>
            </w:r>
          </w:p>
        </w:tc>
        <w:tc>
          <w:tcPr>
            <w:tcW w:w="2380" w:type="dxa"/>
            <w:tcBorders>
              <w:top w:val="single" w:sz="4" w:space="0" w:color="auto"/>
              <w:left w:val="single" w:sz="4" w:space="0" w:color="auto"/>
              <w:bottom w:val="single" w:sz="4" w:space="0" w:color="auto"/>
            </w:tcBorders>
          </w:tcPr>
          <w:p w14:paraId="622C2D45" w14:textId="77777777" w:rsidR="008A236C" w:rsidRPr="00261737" w:rsidRDefault="008A236C" w:rsidP="00CC5740">
            <w:pPr>
              <w:pStyle w:val="aa"/>
              <w:jc w:val="center"/>
            </w:pPr>
            <w:r w:rsidRPr="00261737">
              <w:t>9</w:t>
            </w:r>
          </w:p>
        </w:tc>
      </w:tr>
      <w:tr w:rsidR="008A236C" w:rsidRPr="00261737" w14:paraId="1F22A0EA" w14:textId="77777777" w:rsidTr="00CC5740">
        <w:tc>
          <w:tcPr>
            <w:tcW w:w="560" w:type="dxa"/>
            <w:tcBorders>
              <w:top w:val="single" w:sz="4" w:space="0" w:color="auto"/>
              <w:bottom w:val="single" w:sz="4" w:space="0" w:color="auto"/>
              <w:right w:val="single" w:sz="4" w:space="0" w:color="auto"/>
            </w:tcBorders>
          </w:tcPr>
          <w:p w14:paraId="2A3C8897"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tcPr>
          <w:p w14:paraId="6F50D880"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0B8EA9EE" w14:textId="77777777" w:rsidR="008A236C" w:rsidRPr="00261737" w:rsidRDefault="008A236C" w:rsidP="00CC5740">
            <w:pPr>
              <w:pStyle w:val="aa"/>
            </w:pPr>
          </w:p>
        </w:tc>
        <w:tc>
          <w:tcPr>
            <w:tcW w:w="840" w:type="dxa"/>
            <w:tcBorders>
              <w:top w:val="single" w:sz="4" w:space="0" w:color="auto"/>
              <w:left w:val="single" w:sz="4" w:space="0" w:color="auto"/>
              <w:bottom w:val="single" w:sz="4" w:space="0" w:color="auto"/>
              <w:right w:val="single" w:sz="4" w:space="0" w:color="auto"/>
            </w:tcBorders>
          </w:tcPr>
          <w:p w14:paraId="7B19B3A6"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240DDD3E"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42ED69C4" w14:textId="77777777" w:rsidR="008A236C" w:rsidRPr="00261737" w:rsidRDefault="008A236C" w:rsidP="00CC5740">
            <w:pPr>
              <w:pStyle w:val="aa"/>
            </w:pPr>
          </w:p>
        </w:tc>
        <w:tc>
          <w:tcPr>
            <w:tcW w:w="560" w:type="dxa"/>
            <w:tcBorders>
              <w:top w:val="single" w:sz="4" w:space="0" w:color="auto"/>
              <w:left w:val="single" w:sz="4" w:space="0" w:color="auto"/>
              <w:bottom w:val="single" w:sz="4" w:space="0" w:color="auto"/>
              <w:right w:val="single" w:sz="4" w:space="0" w:color="auto"/>
            </w:tcBorders>
          </w:tcPr>
          <w:p w14:paraId="28FF60AB" w14:textId="77777777" w:rsidR="008A236C" w:rsidRPr="00261737" w:rsidRDefault="008A236C" w:rsidP="00CC5740">
            <w:pPr>
              <w:pStyle w:val="aa"/>
            </w:pPr>
          </w:p>
        </w:tc>
        <w:tc>
          <w:tcPr>
            <w:tcW w:w="1680" w:type="dxa"/>
            <w:tcBorders>
              <w:top w:val="single" w:sz="4" w:space="0" w:color="auto"/>
              <w:left w:val="single" w:sz="4" w:space="0" w:color="auto"/>
              <w:bottom w:val="single" w:sz="4" w:space="0" w:color="auto"/>
              <w:right w:val="single" w:sz="4" w:space="0" w:color="auto"/>
            </w:tcBorders>
          </w:tcPr>
          <w:p w14:paraId="682C3924" w14:textId="77777777" w:rsidR="008A236C" w:rsidRPr="00261737" w:rsidRDefault="008A236C" w:rsidP="00CC5740">
            <w:pPr>
              <w:pStyle w:val="aa"/>
            </w:pPr>
          </w:p>
        </w:tc>
        <w:tc>
          <w:tcPr>
            <w:tcW w:w="2380" w:type="dxa"/>
            <w:tcBorders>
              <w:top w:val="single" w:sz="4" w:space="0" w:color="auto"/>
              <w:left w:val="single" w:sz="4" w:space="0" w:color="auto"/>
              <w:bottom w:val="single" w:sz="4" w:space="0" w:color="auto"/>
            </w:tcBorders>
          </w:tcPr>
          <w:p w14:paraId="0398FCB0" w14:textId="77777777" w:rsidR="008A236C" w:rsidRPr="00261737" w:rsidRDefault="008A236C" w:rsidP="00CC5740">
            <w:pPr>
              <w:pStyle w:val="aa"/>
            </w:pPr>
          </w:p>
        </w:tc>
      </w:tr>
      <w:tr w:rsidR="008A236C" w:rsidRPr="00261737" w14:paraId="7C1B3F6F" w14:textId="77777777" w:rsidTr="00CC5740">
        <w:tc>
          <w:tcPr>
            <w:tcW w:w="560" w:type="dxa"/>
            <w:tcBorders>
              <w:top w:val="single" w:sz="4" w:space="0" w:color="auto"/>
              <w:bottom w:val="single" w:sz="4" w:space="0" w:color="auto"/>
              <w:right w:val="single" w:sz="4" w:space="0" w:color="auto"/>
            </w:tcBorders>
          </w:tcPr>
          <w:p w14:paraId="0E83F499"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tcPr>
          <w:p w14:paraId="774B3EE9"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1CB96CBA" w14:textId="77777777" w:rsidR="008A236C" w:rsidRPr="00261737" w:rsidRDefault="008A236C" w:rsidP="00CC5740">
            <w:pPr>
              <w:pStyle w:val="aa"/>
            </w:pPr>
          </w:p>
        </w:tc>
        <w:tc>
          <w:tcPr>
            <w:tcW w:w="840" w:type="dxa"/>
            <w:tcBorders>
              <w:top w:val="single" w:sz="4" w:space="0" w:color="auto"/>
              <w:left w:val="single" w:sz="4" w:space="0" w:color="auto"/>
              <w:bottom w:val="single" w:sz="4" w:space="0" w:color="auto"/>
              <w:right w:val="single" w:sz="4" w:space="0" w:color="auto"/>
            </w:tcBorders>
          </w:tcPr>
          <w:p w14:paraId="108CED9F"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09849C45"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3F6BBCB0" w14:textId="77777777" w:rsidR="008A236C" w:rsidRPr="00261737" w:rsidRDefault="008A236C" w:rsidP="00CC5740">
            <w:pPr>
              <w:pStyle w:val="aa"/>
            </w:pPr>
          </w:p>
        </w:tc>
        <w:tc>
          <w:tcPr>
            <w:tcW w:w="560" w:type="dxa"/>
            <w:tcBorders>
              <w:top w:val="single" w:sz="4" w:space="0" w:color="auto"/>
              <w:left w:val="single" w:sz="4" w:space="0" w:color="auto"/>
              <w:bottom w:val="single" w:sz="4" w:space="0" w:color="auto"/>
              <w:right w:val="single" w:sz="4" w:space="0" w:color="auto"/>
            </w:tcBorders>
          </w:tcPr>
          <w:p w14:paraId="23327991" w14:textId="77777777" w:rsidR="008A236C" w:rsidRPr="00261737" w:rsidRDefault="008A236C" w:rsidP="00CC5740">
            <w:pPr>
              <w:pStyle w:val="aa"/>
            </w:pPr>
          </w:p>
        </w:tc>
        <w:tc>
          <w:tcPr>
            <w:tcW w:w="1680" w:type="dxa"/>
            <w:tcBorders>
              <w:top w:val="single" w:sz="4" w:space="0" w:color="auto"/>
              <w:left w:val="single" w:sz="4" w:space="0" w:color="auto"/>
              <w:bottom w:val="single" w:sz="4" w:space="0" w:color="auto"/>
              <w:right w:val="single" w:sz="4" w:space="0" w:color="auto"/>
            </w:tcBorders>
          </w:tcPr>
          <w:p w14:paraId="626E6A0B" w14:textId="77777777" w:rsidR="008A236C" w:rsidRPr="00261737" w:rsidRDefault="008A236C" w:rsidP="00CC5740">
            <w:pPr>
              <w:pStyle w:val="aa"/>
            </w:pPr>
          </w:p>
        </w:tc>
        <w:tc>
          <w:tcPr>
            <w:tcW w:w="2380" w:type="dxa"/>
            <w:tcBorders>
              <w:top w:val="single" w:sz="4" w:space="0" w:color="auto"/>
              <w:left w:val="single" w:sz="4" w:space="0" w:color="auto"/>
              <w:bottom w:val="single" w:sz="4" w:space="0" w:color="auto"/>
            </w:tcBorders>
          </w:tcPr>
          <w:p w14:paraId="40E714F1" w14:textId="77777777" w:rsidR="008A236C" w:rsidRPr="00261737" w:rsidRDefault="008A236C" w:rsidP="00CC5740">
            <w:pPr>
              <w:pStyle w:val="aa"/>
            </w:pPr>
          </w:p>
        </w:tc>
      </w:tr>
      <w:tr w:rsidR="008A236C" w:rsidRPr="00261737" w14:paraId="7DF30CD5" w14:textId="77777777" w:rsidTr="00CC5740">
        <w:tc>
          <w:tcPr>
            <w:tcW w:w="560" w:type="dxa"/>
            <w:tcBorders>
              <w:top w:val="single" w:sz="4" w:space="0" w:color="auto"/>
              <w:bottom w:val="single" w:sz="4" w:space="0" w:color="auto"/>
              <w:right w:val="single" w:sz="4" w:space="0" w:color="auto"/>
            </w:tcBorders>
          </w:tcPr>
          <w:p w14:paraId="3C5D7604"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tcPr>
          <w:p w14:paraId="6885587C"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5EA06F80" w14:textId="77777777" w:rsidR="008A236C" w:rsidRPr="00261737" w:rsidRDefault="008A236C" w:rsidP="00CC5740">
            <w:pPr>
              <w:pStyle w:val="aa"/>
            </w:pPr>
          </w:p>
        </w:tc>
        <w:tc>
          <w:tcPr>
            <w:tcW w:w="840" w:type="dxa"/>
            <w:tcBorders>
              <w:top w:val="single" w:sz="4" w:space="0" w:color="auto"/>
              <w:left w:val="single" w:sz="4" w:space="0" w:color="auto"/>
              <w:bottom w:val="single" w:sz="4" w:space="0" w:color="auto"/>
              <w:right w:val="single" w:sz="4" w:space="0" w:color="auto"/>
            </w:tcBorders>
          </w:tcPr>
          <w:p w14:paraId="4BE27544"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49B97D88"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6C119D59" w14:textId="77777777" w:rsidR="008A236C" w:rsidRPr="00261737" w:rsidRDefault="008A236C" w:rsidP="00CC5740">
            <w:pPr>
              <w:pStyle w:val="aa"/>
            </w:pPr>
          </w:p>
        </w:tc>
        <w:tc>
          <w:tcPr>
            <w:tcW w:w="560" w:type="dxa"/>
            <w:tcBorders>
              <w:top w:val="single" w:sz="4" w:space="0" w:color="auto"/>
              <w:left w:val="single" w:sz="4" w:space="0" w:color="auto"/>
              <w:bottom w:val="single" w:sz="4" w:space="0" w:color="auto"/>
              <w:right w:val="single" w:sz="4" w:space="0" w:color="auto"/>
            </w:tcBorders>
          </w:tcPr>
          <w:p w14:paraId="7ACE6274" w14:textId="77777777" w:rsidR="008A236C" w:rsidRPr="00261737" w:rsidRDefault="008A236C" w:rsidP="00CC5740">
            <w:pPr>
              <w:pStyle w:val="aa"/>
            </w:pPr>
          </w:p>
        </w:tc>
        <w:tc>
          <w:tcPr>
            <w:tcW w:w="1680" w:type="dxa"/>
            <w:tcBorders>
              <w:top w:val="single" w:sz="4" w:space="0" w:color="auto"/>
              <w:left w:val="single" w:sz="4" w:space="0" w:color="auto"/>
              <w:bottom w:val="single" w:sz="4" w:space="0" w:color="auto"/>
              <w:right w:val="single" w:sz="4" w:space="0" w:color="auto"/>
            </w:tcBorders>
          </w:tcPr>
          <w:p w14:paraId="5AA3F78C" w14:textId="77777777" w:rsidR="008A236C" w:rsidRPr="00261737" w:rsidRDefault="008A236C" w:rsidP="00CC5740">
            <w:pPr>
              <w:pStyle w:val="aa"/>
            </w:pPr>
          </w:p>
        </w:tc>
        <w:tc>
          <w:tcPr>
            <w:tcW w:w="2380" w:type="dxa"/>
            <w:tcBorders>
              <w:top w:val="single" w:sz="4" w:space="0" w:color="auto"/>
              <w:left w:val="single" w:sz="4" w:space="0" w:color="auto"/>
              <w:bottom w:val="single" w:sz="4" w:space="0" w:color="auto"/>
            </w:tcBorders>
          </w:tcPr>
          <w:p w14:paraId="5F5C95FE" w14:textId="77777777" w:rsidR="008A236C" w:rsidRPr="00261737" w:rsidRDefault="008A236C" w:rsidP="00CC5740">
            <w:pPr>
              <w:pStyle w:val="aa"/>
            </w:pPr>
          </w:p>
        </w:tc>
      </w:tr>
      <w:tr w:rsidR="008A236C" w:rsidRPr="00261737" w14:paraId="403CCD06" w14:textId="77777777" w:rsidTr="00CC5740">
        <w:tc>
          <w:tcPr>
            <w:tcW w:w="560" w:type="dxa"/>
            <w:tcBorders>
              <w:top w:val="single" w:sz="4" w:space="0" w:color="auto"/>
              <w:bottom w:val="single" w:sz="4" w:space="0" w:color="auto"/>
              <w:right w:val="single" w:sz="4" w:space="0" w:color="auto"/>
            </w:tcBorders>
          </w:tcPr>
          <w:p w14:paraId="7040463B"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tcPr>
          <w:p w14:paraId="6CD33333"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7D602FC6" w14:textId="77777777" w:rsidR="008A236C" w:rsidRPr="00261737" w:rsidRDefault="008A236C" w:rsidP="00CC5740">
            <w:pPr>
              <w:pStyle w:val="aa"/>
            </w:pPr>
          </w:p>
        </w:tc>
        <w:tc>
          <w:tcPr>
            <w:tcW w:w="840" w:type="dxa"/>
            <w:tcBorders>
              <w:top w:val="single" w:sz="4" w:space="0" w:color="auto"/>
              <w:left w:val="single" w:sz="4" w:space="0" w:color="auto"/>
              <w:bottom w:val="single" w:sz="4" w:space="0" w:color="auto"/>
              <w:right w:val="single" w:sz="4" w:space="0" w:color="auto"/>
            </w:tcBorders>
          </w:tcPr>
          <w:p w14:paraId="6E15AFB2"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510227BD"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5ABB6309" w14:textId="77777777" w:rsidR="008A236C" w:rsidRPr="00261737" w:rsidRDefault="008A236C" w:rsidP="00CC5740">
            <w:pPr>
              <w:pStyle w:val="aa"/>
            </w:pPr>
          </w:p>
        </w:tc>
        <w:tc>
          <w:tcPr>
            <w:tcW w:w="560" w:type="dxa"/>
            <w:tcBorders>
              <w:top w:val="single" w:sz="4" w:space="0" w:color="auto"/>
              <w:left w:val="single" w:sz="4" w:space="0" w:color="auto"/>
              <w:bottom w:val="single" w:sz="4" w:space="0" w:color="auto"/>
              <w:right w:val="single" w:sz="4" w:space="0" w:color="auto"/>
            </w:tcBorders>
          </w:tcPr>
          <w:p w14:paraId="61D34741" w14:textId="77777777" w:rsidR="008A236C" w:rsidRPr="00261737" w:rsidRDefault="008A236C" w:rsidP="00CC5740">
            <w:pPr>
              <w:pStyle w:val="aa"/>
            </w:pPr>
          </w:p>
        </w:tc>
        <w:tc>
          <w:tcPr>
            <w:tcW w:w="1680" w:type="dxa"/>
            <w:tcBorders>
              <w:top w:val="single" w:sz="4" w:space="0" w:color="auto"/>
              <w:left w:val="single" w:sz="4" w:space="0" w:color="auto"/>
              <w:bottom w:val="single" w:sz="4" w:space="0" w:color="auto"/>
              <w:right w:val="single" w:sz="4" w:space="0" w:color="auto"/>
            </w:tcBorders>
          </w:tcPr>
          <w:p w14:paraId="0161738A" w14:textId="77777777" w:rsidR="008A236C" w:rsidRPr="00261737" w:rsidRDefault="008A236C" w:rsidP="00CC5740">
            <w:pPr>
              <w:pStyle w:val="aa"/>
            </w:pPr>
          </w:p>
        </w:tc>
        <w:tc>
          <w:tcPr>
            <w:tcW w:w="2380" w:type="dxa"/>
            <w:tcBorders>
              <w:top w:val="single" w:sz="4" w:space="0" w:color="auto"/>
              <w:left w:val="single" w:sz="4" w:space="0" w:color="auto"/>
              <w:bottom w:val="single" w:sz="4" w:space="0" w:color="auto"/>
            </w:tcBorders>
          </w:tcPr>
          <w:p w14:paraId="129A3054" w14:textId="77777777" w:rsidR="008A236C" w:rsidRPr="00261737" w:rsidRDefault="008A236C" w:rsidP="00CC5740">
            <w:pPr>
              <w:pStyle w:val="aa"/>
            </w:pPr>
          </w:p>
        </w:tc>
      </w:tr>
      <w:tr w:rsidR="008A236C" w:rsidRPr="00261737" w14:paraId="0A15FF81" w14:textId="77777777" w:rsidTr="00CC5740">
        <w:tc>
          <w:tcPr>
            <w:tcW w:w="560" w:type="dxa"/>
            <w:tcBorders>
              <w:top w:val="single" w:sz="4" w:space="0" w:color="auto"/>
              <w:bottom w:val="single" w:sz="4" w:space="0" w:color="auto"/>
              <w:right w:val="single" w:sz="4" w:space="0" w:color="auto"/>
            </w:tcBorders>
          </w:tcPr>
          <w:p w14:paraId="77924198" w14:textId="77777777" w:rsidR="008A236C" w:rsidRPr="00261737" w:rsidRDefault="008A236C" w:rsidP="00CC5740">
            <w:pPr>
              <w:pStyle w:val="aa"/>
            </w:pPr>
          </w:p>
        </w:tc>
        <w:tc>
          <w:tcPr>
            <w:tcW w:w="1260" w:type="dxa"/>
            <w:tcBorders>
              <w:top w:val="single" w:sz="4" w:space="0" w:color="auto"/>
              <w:left w:val="single" w:sz="4" w:space="0" w:color="auto"/>
              <w:bottom w:val="single" w:sz="4" w:space="0" w:color="auto"/>
              <w:right w:val="single" w:sz="4" w:space="0" w:color="auto"/>
            </w:tcBorders>
          </w:tcPr>
          <w:p w14:paraId="40EB67A5" w14:textId="77777777" w:rsidR="008A236C" w:rsidRPr="00261737" w:rsidRDefault="008A236C" w:rsidP="00CC5740">
            <w:pPr>
              <w:pStyle w:val="ac"/>
            </w:pPr>
            <w:r w:rsidRPr="00261737">
              <w:t>Всего</w:t>
            </w:r>
          </w:p>
        </w:tc>
        <w:tc>
          <w:tcPr>
            <w:tcW w:w="980" w:type="dxa"/>
            <w:tcBorders>
              <w:top w:val="single" w:sz="4" w:space="0" w:color="auto"/>
              <w:left w:val="single" w:sz="4" w:space="0" w:color="auto"/>
              <w:bottom w:val="single" w:sz="4" w:space="0" w:color="auto"/>
              <w:right w:val="single" w:sz="4" w:space="0" w:color="auto"/>
            </w:tcBorders>
          </w:tcPr>
          <w:p w14:paraId="21F3EF7F" w14:textId="77777777" w:rsidR="008A236C" w:rsidRPr="00261737" w:rsidRDefault="008A236C" w:rsidP="00CC5740">
            <w:pPr>
              <w:pStyle w:val="aa"/>
            </w:pPr>
          </w:p>
        </w:tc>
        <w:tc>
          <w:tcPr>
            <w:tcW w:w="840" w:type="dxa"/>
            <w:tcBorders>
              <w:top w:val="single" w:sz="4" w:space="0" w:color="auto"/>
              <w:left w:val="single" w:sz="4" w:space="0" w:color="auto"/>
              <w:bottom w:val="single" w:sz="4" w:space="0" w:color="auto"/>
              <w:right w:val="single" w:sz="4" w:space="0" w:color="auto"/>
            </w:tcBorders>
          </w:tcPr>
          <w:p w14:paraId="2637AAB6"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409CDE36" w14:textId="77777777" w:rsidR="008A236C" w:rsidRPr="00261737" w:rsidRDefault="008A236C" w:rsidP="00CC5740">
            <w:pPr>
              <w:pStyle w:val="aa"/>
            </w:pPr>
          </w:p>
        </w:tc>
        <w:tc>
          <w:tcPr>
            <w:tcW w:w="980" w:type="dxa"/>
            <w:tcBorders>
              <w:top w:val="single" w:sz="4" w:space="0" w:color="auto"/>
              <w:left w:val="single" w:sz="4" w:space="0" w:color="auto"/>
              <w:bottom w:val="single" w:sz="4" w:space="0" w:color="auto"/>
              <w:right w:val="single" w:sz="4" w:space="0" w:color="auto"/>
            </w:tcBorders>
          </w:tcPr>
          <w:p w14:paraId="5D058C24" w14:textId="77777777" w:rsidR="008A236C" w:rsidRPr="00261737" w:rsidRDefault="008A236C" w:rsidP="00CC5740">
            <w:pPr>
              <w:pStyle w:val="aa"/>
            </w:pPr>
          </w:p>
        </w:tc>
        <w:tc>
          <w:tcPr>
            <w:tcW w:w="560" w:type="dxa"/>
            <w:tcBorders>
              <w:top w:val="single" w:sz="4" w:space="0" w:color="auto"/>
              <w:left w:val="single" w:sz="4" w:space="0" w:color="auto"/>
              <w:bottom w:val="single" w:sz="4" w:space="0" w:color="auto"/>
              <w:right w:val="single" w:sz="4" w:space="0" w:color="auto"/>
            </w:tcBorders>
          </w:tcPr>
          <w:p w14:paraId="38DE28B4" w14:textId="77777777" w:rsidR="008A236C" w:rsidRPr="00261737" w:rsidRDefault="008A236C" w:rsidP="00CC5740">
            <w:pPr>
              <w:pStyle w:val="aa"/>
            </w:pPr>
          </w:p>
        </w:tc>
        <w:tc>
          <w:tcPr>
            <w:tcW w:w="1680" w:type="dxa"/>
            <w:tcBorders>
              <w:top w:val="single" w:sz="4" w:space="0" w:color="auto"/>
              <w:left w:val="single" w:sz="4" w:space="0" w:color="auto"/>
              <w:bottom w:val="single" w:sz="4" w:space="0" w:color="auto"/>
              <w:right w:val="single" w:sz="4" w:space="0" w:color="auto"/>
            </w:tcBorders>
          </w:tcPr>
          <w:p w14:paraId="3DCC633F" w14:textId="77777777" w:rsidR="008A236C" w:rsidRPr="00261737" w:rsidRDefault="008A236C" w:rsidP="00CC5740">
            <w:pPr>
              <w:pStyle w:val="aa"/>
            </w:pPr>
          </w:p>
        </w:tc>
        <w:tc>
          <w:tcPr>
            <w:tcW w:w="2380" w:type="dxa"/>
            <w:tcBorders>
              <w:top w:val="single" w:sz="4" w:space="0" w:color="auto"/>
              <w:left w:val="single" w:sz="4" w:space="0" w:color="auto"/>
              <w:bottom w:val="single" w:sz="4" w:space="0" w:color="auto"/>
            </w:tcBorders>
          </w:tcPr>
          <w:p w14:paraId="65084A44" w14:textId="77777777" w:rsidR="008A236C" w:rsidRPr="00261737" w:rsidRDefault="008A236C" w:rsidP="00CC5740">
            <w:pPr>
              <w:pStyle w:val="aa"/>
            </w:pPr>
          </w:p>
        </w:tc>
      </w:tr>
    </w:tbl>
    <w:p w14:paraId="08F7A174" w14:textId="77777777" w:rsidR="008A236C" w:rsidRPr="00261737" w:rsidRDefault="008A236C" w:rsidP="008A236C"/>
    <w:p w14:paraId="1EF98B5A"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6663B59D"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1A3B3189" w14:textId="77777777" w:rsidR="008A236C" w:rsidRPr="00261737" w:rsidRDefault="008A236C" w:rsidP="008A236C"/>
    <w:p w14:paraId="6BE82504"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43E0F8E6"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28B95F81" w14:textId="77777777" w:rsidR="008A236C" w:rsidRPr="00261737" w:rsidRDefault="008A236C" w:rsidP="008A236C">
      <w:pPr>
        <w:pStyle w:val="ab"/>
        <w:rPr>
          <w:sz w:val="22"/>
          <w:szCs w:val="22"/>
        </w:rPr>
      </w:pPr>
      <w:r w:rsidRPr="00261737">
        <w:rPr>
          <w:sz w:val="22"/>
          <w:szCs w:val="22"/>
        </w:rPr>
        <w:t>Место печати</w:t>
      </w:r>
    </w:p>
    <w:p w14:paraId="6A91AA6F" w14:textId="77777777" w:rsidR="008A236C" w:rsidRPr="00261737" w:rsidRDefault="008A236C" w:rsidP="008A236C"/>
    <w:p w14:paraId="7144449B" w14:textId="77777777" w:rsidR="00A8147B" w:rsidRPr="00261737" w:rsidRDefault="00A8147B" w:rsidP="008A236C"/>
    <w:p w14:paraId="6308D7CE" w14:textId="77777777" w:rsidR="00A8147B" w:rsidRPr="00261737" w:rsidRDefault="00A8147B" w:rsidP="008A236C"/>
    <w:p w14:paraId="654BF072" w14:textId="77777777" w:rsidR="00A8147B" w:rsidRPr="00261737" w:rsidRDefault="00A8147B" w:rsidP="008A236C"/>
    <w:p w14:paraId="2D5433DC" w14:textId="77777777" w:rsidR="00DB1327" w:rsidRPr="00261737" w:rsidRDefault="00DB1327" w:rsidP="008A236C"/>
    <w:p w14:paraId="12564EB9" w14:textId="77777777" w:rsidR="00A8147B" w:rsidRPr="00261737" w:rsidRDefault="00A8147B" w:rsidP="008A236C"/>
    <w:p w14:paraId="1416D3D8" w14:textId="77777777" w:rsidR="00F85699" w:rsidRPr="00261737" w:rsidRDefault="00DB1327" w:rsidP="00F85699">
      <w:pPr>
        <w:spacing w:after="0"/>
        <w:ind w:left="5670"/>
        <w:jc w:val="both"/>
        <w:rPr>
          <w:rStyle w:val="a9"/>
          <w:rFonts w:ascii="Times New Roman" w:hAnsi="Times New Roman" w:cs="Times New Roman"/>
          <w:b w:val="0"/>
          <w:sz w:val="28"/>
          <w:szCs w:val="28"/>
        </w:rPr>
      </w:pPr>
      <w:bookmarkStart w:id="64" w:name="sub_17"/>
      <w:r w:rsidRPr="00261737">
        <w:rPr>
          <w:rStyle w:val="a9"/>
          <w:rFonts w:ascii="Times New Roman" w:hAnsi="Times New Roman" w:cs="Times New Roman"/>
          <w:b w:val="0"/>
          <w:sz w:val="28"/>
          <w:szCs w:val="28"/>
        </w:rPr>
        <w:lastRenderedPageBreak/>
        <w:t xml:space="preserve">                              </w:t>
      </w:r>
      <w:r w:rsidR="008A236C" w:rsidRPr="00261737">
        <w:rPr>
          <w:rStyle w:val="a9"/>
          <w:rFonts w:ascii="Times New Roman" w:hAnsi="Times New Roman" w:cs="Times New Roman"/>
          <w:b w:val="0"/>
          <w:sz w:val="28"/>
          <w:szCs w:val="28"/>
        </w:rPr>
        <w:t>Приложение 7</w:t>
      </w:r>
    </w:p>
    <w:p w14:paraId="4AC9C7A1" w14:textId="77777777" w:rsidR="008A236C" w:rsidRPr="00261737" w:rsidRDefault="00F85699" w:rsidP="00F85699">
      <w:pPr>
        <w:spacing w:after="0"/>
        <w:ind w:left="5670"/>
        <w:jc w:val="both"/>
        <w:rPr>
          <w:rFonts w:ascii="Times New Roman" w:hAnsi="Times New Roman" w:cs="Times New Roman"/>
          <w:sz w:val="28"/>
          <w:szCs w:val="28"/>
        </w:rPr>
      </w:pPr>
      <w:r w:rsidRPr="00261737">
        <w:rPr>
          <w:rFonts w:ascii="Times New Roman" w:hAnsi="Times New Roman" w:cs="Times New Roman"/>
          <w:sz w:val="28"/>
          <w:szCs w:val="28"/>
        </w:rPr>
        <w:t>к Порядку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sidR="008A236C" w:rsidRPr="00261737">
        <w:rPr>
          <w:rStyle w:val="a9"/>
          <w:rFonts w:ascii="Times New Roman" w:hAnsi="Times New Roman" w:cs="Times New Roman"/>
          <w:sz w:val="28"/>
          <w:szCs w:val="28"/>
        </w:rPr>
        <w:br/>
      </w:r>
    </w:p>
    <w:bookmarkEnd w:id="64"/>
    <w:p w14:paraId="39FC543D" w14:textId="77777777" w:rsidR="008A236C" w:rsidRPr="00261737" w:rsidRDefault="008A236C" w:rsidP="008A236C">
      <w:pPr>
        <w:pStyle w:val="1"/>
        <w:jc w:val="center"/>
        <w:rPr>
          <w:rFonts w:ascii="Times New Roman" w:hAnsi="Times New Roman" w:cs="Times New Roman"/>
          <w:color w:val="auto"/>
          <w:sz w:val="24"/>
          <w:szCs w:val="24"/>
        </w:rPr>
      </w:pPr>
      <w:r w:rsidRPr="00261737">
        <w:rPr>
          <w:rFonts w:ascii="Times New Roman" w:hAnsi="Times New Roman" w:cs="Times New Roman"/>
          <w:color w:val="auto"/>
          <w:sz w:val="24"/>
          <w:szCs w:val="24"/>
        </w:rPr>
        <w:t>Расчет размера субсидии теплоснабжающим организациям</w:t>
      </w:r>
    </w:p>
    <w:p w14:paraId="20387F74" w14:textId="77777777" w:rsidR="008A236C" w:rsidRPr="00261737" w:rsidRDefault="008A236C" w:rsidP="008A236C">
      <w:pPr>
        <w:shd w:val="clear" w:color="auto" w:fill="FFFFFF"/>
        <w:spacing w:after="0" w:line="277" w:lineRule="atLeast"/>
        <w:ind w:firstLine="709"/>
        <w:jc w:val="center"/>
        <w:outlineLvl w:val="1"/>
        <w:rPr>
          <w:rFonts w:ascii="Times New Roman" w:eastAsia="Times New Roman" w:hAnsi="Times New Roman" w:cs="Times New Roman"/>
          <w:b/>
          <w:bCs/>
          <w:sz w:val="24"/>
          <w:szCs w:val="24"/>
        </w:rPr>
      </w:pPr>
    </w:p>
    <w:p w14:paraId="327E5012"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Размер предоставляемой субсидии (</w:t>
      </w:r>
      <w:proofErr w:type="spellStart"/>
      <w:r w:rsidRPr="00261737">
        <w:rPr>
          <w:rFonts w:ascii="Times New Roman" w:hAnsi="Times New Roman" w:cs="Times New Roman"/>
          <w:sz w:val="24"/>
          <w:szCs w:val="24"/>
        </w:rPr>
        <w:t>Ci</w:t>
      </w:r>
      <w:proofErr w:type="spellEnd"/>
      <w:r w:rsidRPr="00261737">
        <w:rPr>
          <w:rFonts w:ascii="Times New Roman" w:hAnsi="Times New Roman" w:cs="Times New Roman"/>
          <w:sz w:val="24"/>
          <w:szCs w:val="24"/>
        </w:rPr>
        <w:t>) для i-</w:t>
      </w:r>
      <w:proofErr w:type="spellStart"/>
      <w:r w:rsidRPr="00261737">
        <w:rPr>
          <w:rFonts w:ascii="Times New Roman" w:hAnsi="Times New Roman" w:cs="Times New Roman"/>
          <w:sz w:val="24"/>
          <w:szCs w:val="24"/>
        </w:rPr>
        <w:t>го</w:t>
      </w:r>
      <w:proofErr w:type="spellEnd"/>
      <w:r w:rsidRPr="00261737">
        <w:rPr>
          <w:rFonts w:ascii="Times New Roman" w:hAnsi="Times New Roman" w:cs="Times New Roman"/>
          <w:sz w:val="24"/>
          <w:szCs w:val="24"/>
        </w:rPr>
        <w:t xml:space="preserve"> получателя субсидии, являющегося плательщиком налога на добавленную стоимость (далее именуется - НДС), определяется по формуле:</w:t>
      </w:r>
    </w:p>
    <w:p w14:paraId="32D28E98"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С</w:t>
      </w:r>
      <w:proofErr w:type="spellStart"/>
      <w:r w:rsidRPr="00261737">
        <w:rPr>
          <w:rFonts w:ascii="Times New Roman" w:hAnsi="Times New Roman" w:cs="Times New Roman"/>
          <w:sz w:val="24"/>
          <w:szCs w:val="24"/>
          <w:lang w:val="en-US"/>
        </w:rPr>
        <w:t>i</w:t>
      </w:r>
      <w:proofErr w:type="spellEnd"/>
      <w:r w:rsidRPr="00261737">
        <w:rPr>
          <w:rFonts w:ascii="Times New Roman" w:hAnsi="Times New Roman" w:cs="Times New Roman"/>
          <w:sz w:val="24"/>
          <w:szCs w:val="24"/>
        </w:rPr>
        <w:t xml:space="preserve"> = </w:t>
      </w:r>
      <w:proofErr w:type="spellStart"/>
      <w:r w:rsidRPr="00261737">
        <w:rPr>
          <w:rFonts w:ascii="Times New Roman" w:hAnsi="Times New Roman" w:cs="Times New Roman"/>
          <w:sz w:val="24"/>
          <w:szCs w:val="24"/>
        </w:rPr>
        <w:t>Зтэр</w:t>
      </w:r>
      <w:proofErr w:type="spellEnd"/>
      <w:r w:rsidRPr="00261737">
        <w:rPr>
          <w:rFonts w:ascii="Times New Roman" w:hAnsi="Times New Roman" w:cs="Times New Roman"/>
          <w:sz w:val="24"/>
          <w:szCs w:val="24"/>
        </w:rPr>
        <w:t xml:space="preserve">/1,2, если </w:t>
      </w:r>
      <w:proofErr w:type="spellStart"/>
      <w:r w:rsidRPr="00261737">
        <w:rPr>
          <w:rFonts w:ascii="Times New Roman" w:hAnsi="Times New Roman" w:cs="Times New Roman"/>
          <w:sz w:val="24"/>
          <w:szCs w:val="24"/>
        </w:rPr>
        <w:t>Зтэр</w:t>
      </w:r>
      <w:proofErr w:type="spellEnd"/>
      <w:r w:rsidRPr="00261737">
        <w:rPr>
          <w:rFonts w:ascii="Times New Roman" w:hAnsi="Times New Roman" w:cs="Times New Roman"/>
          <w:sz w:val="24"/>
          <w:szCs w:val="24"/>
        </w:rPr>
        <w:t xml:space="preserve">≤ </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пред,</w:t>
      </w:r>
    </w:p>
    <w:p w14:paraId="52B51EB5"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С</w:t>
      </w:r>
      <w:proofErr w:type="spellStart"/>
      <w:r w:rsidRPr="00261737">
        <w:rPr>
          <w:rFonts w:ascii="Times New Roman" w:hAnsi="Times New Roman" w:cs="Times New Roman"/>
          <w:sz w:val="24"/>
          <w:szCs w:val="24"/>
          <w:lang w:val="en-US"/>
        </w:rPr>
        <w:t>i</w:t>
      </w:r>
      <w:proofErr w:type="spellEnd"/>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 xml:space="preserve">пред/1,2, </w:t>
      </w:r>
      <w:proofErr w:type="gramStart"/>
      <w:r w:rsidRPr="00261737">
        <w:rPr>
          <w:rFonts w:ascii="Times New Roman" w:hAnsi="Times New Roman" w:cs="Times New Roman"/>
          <w:sz w:val="24"/>
          <w:szCs w:val="24"/>
        </w:rPr>
        <w:t xml:space="preserve">если  </w:t>
      </w:r>
      <w:proofErr w:type="spellStart"/>
      <w:r w:rsidRPr="00261737">
        <w:rPr>
          <w:rFonts w:ascii="Times New Roman" w:hAnsi="Times New Roman" w:cs="Times New Roman"/>
          <w:sz w:val="24"/>
          <w:szCs w:val="24"/>
        </w:rPr>
        <w:t>Зтэр</w:t>
      </w:r>
      <w:proofErr w:type="spellEnd"/>
      <w:proofErr w:type="gramEnd"/>
      <w:r w:rsidRPr="00261737">
        <w:rPr>
          <w:rFonts w:ascii="Times New Roman" w:hAnsi="Times New Roman" w:cs="Times New Roman"/>
          <w:sz w:val="24"/>
          <w:szCs w:val="24"/>
        </w:rPr>
        <w:t>&gt;</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пред,</w:t>
      </w:r>
    </w:p>
    <w:p w14:paraId="0967D628"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Размер предоставляемых субсидий (</w:t>
      </w:r>
      <w:proofErr w:type="spellStart"/>
      <w:r w:rsidRPr="00261737">
        <w:rPr>
          <w:rFonts w:ascii="Times New Roman" w:hAnsi="Times New Roman" w:cs="Times New Roman"/>
          <w:sz w:val="24"/>
          <w:szCs w:val="24"/>
        </w:rPr>
        <w:t>Ci</w:t>
      </w:r>
      <w:proofErr w:type="spellEnd"/>
      <w:r w:rsidRPr="00261737">
        <w:rPr>
          <w:rFonts w:ascii="Times New Roman" w:hAnsi="Times New Roman" w:cs="Times New Roman"/>
          <w:sz w:val="24"/>
          <w:szCs w:val="24"/>
        </w:rPr>
        <w:t>) для i-</w:t>
      </w:r>
      <w:proofErr w:type="spellStart"/>
      <w:r w:rsidRPr="00261737">
        <w:rPr>
          <w:rFonts w:ascii="Times New Roman" w:hAnsi="Times New Roman" w:cs="Times New Roman"/>
          <w:sz w:val="24"/>
          <w:szCs w:val="24"/>
        </w:rPr>
        <w:t>го</w:t>
      </w:r>
      <w:proofErr w:type="spellEnd"/>
      <w:r w:rsidRPr="00261737">
        <w:rPr>
          <w:rFonts w:ascii="Times New Roman" w:hAnsi="Times New Roman" w:cs="Times New Roman"/>
          <w:sz w:val="24"/>
          <w:szCs w:val="24"/>
        </w:rPr>
        <w:t xml:space="preserve"> получателя субсидии, не являющегося плательщиком НДС по основаниям, предусмотренным Налоговым кодексом Российской Федерации, определяется в отношении каждого расчетного периода по формуле:</w:t>
      </w:r>
    </w:p>
    <w:p w14:paraId="6F8F6C2F"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С</w:t>
      </w:r>
      <w:proofErr w:type="spellStart"/>
      <w:r w:rsidRPr="00261737">
        <w:rPr>
          <w:rFonts w:ascii="Times New Roman" w:hAnsi="Times New Roman" w:cs="Times New Roman"/>
          <w:sz w:val="24"/>
          <w:szCs w:val="24"/>
          <w:lang w:val="en-US"/>
        </w:rPr>
        <w:t>i</w:t>
      </w:r>
      <w:proofErr w:type="spellEnd"/>
      <w:r w:rsidRPr="00261737">
        <w:rPr>
          <w:rFonts w:ascii="Times New Roman" w:hAnsi="Times New Roman" w:cs="Times New Roman"/>
          <w:sz w:val="24"/>
          <w:szCs w:val="24"/>
        </w:rPr>
        <w:t xml:space="preserve"> = </w:t>
      </w:r>
      <w:proofErr w:type="spellStart"/>
      <w:r w:rsidRPr="00261737">
        <w:rPr>
          <w:rFonts w:ascii="Times New Roman" w:hAnsi="Times New Roman" w:cs="Times New Roman"/>
          <w:sz w:val="24"/>
          <w:szCs w:val="24"/>
        </w:rPr>
        <w:t>Зтэр</w:t>
      </w:r>
      <w:proofErr w:type="spellEnd"/>
      <w:r w:rsidRPr="00261737">
        <w:rPr>
          <w:rFonts w:ascii="Times New Roman" w:hAnsi="Times New Roman" w:cs="Times New Roman"/>
          <w:sz w:val="24"/>
          <w:szCs w:val="24"/>
        </w:rPr>
        <w:t xml:space="preserve">, </w:t>
      </w:r>
      <w:proofErr w:type="gramStart"/>
      <w:r w:rsidRPr="00261737">
        <w:rPr>
          <w:rFonts w:ascii="Times New Roman" w:hAnsi="Times New Roman" w:cs="Times New Roman"/>
          <w:sz w:val="24"/>
          <w:szCs w:val="24"/>
        </w:rPr>
        <w:t xml:space="preserve">если  </w:t>
      </w:r>
      <w:proofErr w:type="spellStart"/>
      <w:r w:rsidRPr="00261737">
        <w:rPr>
          <w:rFonts w:ascii="Times New Roman" w:hAnsi="Times New Roman" w:cs="Times New Roman"/>
          <w:sz w:val="24"/>
          <w:szCs w:val="24"/>
        </w:rPr>
        <w:t>Зтэр</w:t>
      </w:r>
      <w:proofErr w:type="spellEnd"/>
      <w:proofErr w:type="gramEnd"/>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 xml:space="preserve">пред, </w:t>
      </w:r>
    </w:p>
    <w:p w14:paraId="6C3634FE"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С</w:t>
      </w:r>
      <w:proofErr w:type="spellStart"/>
      <w:r w:rsidRPr="00261737">
        <w:rPr>
          <w:rFonts w:ascii="Times New Roman" w:hAnsi="Times New Roman" w:cs="Times New Roman"/>
          <w:sz w:val="24"/>
          <w:szCs w:val="24"/>
          <w:lang w:val="en-US"/>
        </w:rPr>
        <w:t>i</w:t>
      </w:r>
      <w:proofErr w:type="spellEnd"/>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 xml:space="preserve">пред, </w:t>
      </w:r>
      <w:proofErr w:type="gramStart"/>
      <w:r w:rsidRPr="00261737">
        <w:rPr>
          <w:rFonts w:ascii="Times New Roman" w:hAnsi="Times New Roman" w:cs="Times New Roman"/>
          <w:sz w:val="24"/>
          <w:szCs w:val="24"/>
        </w:rPr>
        <w:t xml:space="preserve">если  </w:t>
      </w:r>
      <w:proofErr w:type="spellStart"/>
      <w:r w:rsidRPr="00261737">
        <w:rPr>
          <w:rFonts w:ascii="Times New Roman" w:hAnsi="Times New Roman" w:cs="Times New Roman"/>
          <w:sz w:val="24"/>
          <w:szCs w:val="24"/>
        </w:rPr>
        <w:t>Зтэр</w:t>
      </w:r>
      <w:proofErr w:type="spellEnd"/>
      <w:proofErr w:type="gramEnd"/>
      <w:r w:rsidRPr="00261737">
        <w:rPr>
          <w:rFonts w:ascii="Times New Roman" w:hAnsi="Times New Roman" w:cs="Times New Roman"/>
          <w:sz w:val="24"/>
          <w:szCs w:val="24"/>
        </w:rPr>
        <w:t>&gt;</w:t>
      </w:r>
      <w:r w:rsidRPr="00261737">
        <w:rPr>
          <w:rFonts w:ascii="Times New Roman" w:hAnsi="Times New Roman" w:cs="Times New Roman"/>
          <w:sz w:val="24"/>
          <w:szCs w:val="24"/>
          <w:lang w:val="en-US"/>
        </w:rPr>
        <w:t>C</w:t>
      </w:r>
      <w:r w:rsidRPr="00261737">
        <w:rPr>
          <w:rFonts w:ascii="Times New Roman" w:hAnsi="Times New Roman" w:cs="Times New Roman"/>
          <w:sz w:val="24"/>
          <w:szCs w:val="24"/>
        </w:rPr>
        <w:t>пред,</w:t>
      </w:r>
    </w:p>
    <w:p w14:paraId="769BE018"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где:</w:t>
      </w:r>
    </w:p>
    <w:p w14:paraId="54F0E13E" w14:textId="77777777" w:rsidR="008A236C" w:rsidRPr="00261737" w:rsidRDefault="008A236C" w:rsidP="008A236C">
      <w:pPr>
        <w:pStyle w:val="ConsPlusNormal"/>
        <w:ind w:firstLine="709"/>
        <w:jc w:val="both"/>
        <w:rPr>
          <w:rFonts w:ascii="Times New Roman" w:hAnsi="Times New Roman" w:cs="Times New Roman"/>
          <w:sz w:val="24"/>
          <w:szCs w:val="24"/>
        </w:rPr>
      </w:pPr>
      <w:proofErr w:type="spellStart"/>
      <w:r w:rsidRPr="00261737">
        <w:rPr>
          <w:rFonts w:ascii="Times New Roman" w:hAnsi="Times New Roman" w:cs="Times New Roman"/>
          <w:sz w:val="24"/>
          <w:szCs w:val="24"/>
        </w:rPr>
        <w:t>Ci</w:t>
      </w:r>
      <w:proofErr w:type="spellEnd"/>
      <w:r w:rsidRPr="00261737">
        <w:rPr>
          <w:rFonts w:ascii="Times New Roman" w:hAnsi="Times New Roman" w:cs="Times New Roman"/>
          <w:sz w:val="24"/>
          <w:szCs w:val="24"/>
        </w:rPr>
        <w:t xml:space="preserve"> - размер субсидии, рублей;</w:t>
      </w:r>
    </w:p>
    <w:p w14:paraId="37FDF059" w14:textId="49D0AE60" w:rsidR="008A236C" w:rsidRPr="00261737" w:rsidRDefault="008A236C" w:rsidP="008A236C">
      <w:pPr>
        <w:pStyle w:val="ConsPlusNormal"/>
        <w:ind w:firstLine="709"/>
        <w:jc w:val="both"/>
        <w:rPr>
          <w:rFonts w:ascii="Times New Roman" w:hAnsi="Times New Roman" w:cs="Times New Roman"/>
          <w:sz w:val="24"/>
          <w:szCs w:val="24"/>
        </w:rPr>
      </w:pPr>
      <w:proofErr w:type="spellStart"/>
      <w:r w:rsidRPr="00261737">
        <w:rPr>
          <w:rFonts w:ascii="Times New Roman" w:hAnsi="Times New Roman" w:cs="Times New Roman"/>
          <w:sz w:val="24"/>
          <w:szCs w:val="24"/>
        </w:rPr>
        <w:t>Зтэр</w:t>
      </w:r>
      <w:proofErr w:type="spellEnd"/>
      <w:r w:rsidRPr="00261737">
        <w:rPr>
          <w:rFonts w:ascii="Times New Roman" w:hAnsi="Times New Roman" w:cs="Times New Roman"/>
          <w:sz w:val="24"/>
          <w:szCs w:val="24"/>
        </w:rPr>
        <w:t xml:space="preserve"> - величина задолженности за топливн</w:t>
      </w:r>
      <w:r w:rsidR="00F01743" w:rsidRPr="00261737">
        <w:rPr>
          <w:rFonts w:ascii="Times New Roman" w:hAnsi="Times New Roman" w:cs="Times New Roman"/>
          <w:sz w:val="24"/>
          <w:szCs w:val="24"/>
        </w:rPr>
        <w:t xml:space="preserve">о-энергетические </w:t>
      </w:r>
      <w:proofErr w:type="spellStart"/>
      <w:r w:rsidR="00F01743" w:rsidRPr="00261737">
        <w:rPr>
          <w:rFonts w:ascii="Times New Roman" w:hAnsi="Times New Roman" w:cs="Times New Roman"/>
          <w:sz w:val="24"/>
          <w:szCs w:val="24"/>
        </w:rPr>
        <w:t>русурсы</w:t>
      </w:r>
      <w:proofErr w:type="spellEnd"/>
      <w:r w:rsidR="00F01743" w:rsidRPr="00261737">
        <w:rPr>
          <w:rFonts w:ascii="Times New Roman" w:hAnsi="Times New Roman" w:cs="Times New Roman"/>
          <w:sz w:val="24"/>
          <w:szCs w:val="24"/>
        </w:rPr>
        <w:t xml:space="preserve"> (газ, транспортировка газа, уголь, мазут, электроэнергия)</w:t>
      </w:r>
      <w:r w:rsidRPr="00261737">
        <w:rPr>
          <w:rFonts w:ascii="Times New Roman" w:hAnsi="Times New Roman" w:cs="Times New Roman"/>
          <w:sz w:val="24"/>
          <w:szCs w:val="24"/>
        </w:rPr>
        <w:t xml:space="preserve"> в соответствии с актом сверки задолженности между теплоснабжающей организацией и поставщик</w:t>
      </w:r>
      <w:r w:rsidR="00F01743" w:rsidRPr="00261737">
        <w:rPr>
          <w:rFonts w:ascii="Times New Roman" w:hAnsi="Times New Roman" w:cs="Times New Roman"/>
          <w:sz w:val="24"/>
          <w:szCs w:val="24"/>
        </w:rPr>
        <w:t>ами</w:t>
      </w:r>
      <w:r w:rsidRPr="00261737">
        <w:rPr>
          <w:rFonts w:ascii="Times New Roman" w:hAnsi="Times New Roman" w:cs="Times New Roman"/>
          <w:sz w:val="24"/>
          <w:szCs w:val="24"/>
        </w:rPr>
        <w:t xml:space="preserve"> </w:t>
      </w:r>
      <w:r w:rsidR="00FD0048" w:rsidRPr="00261737">
        <w:rPr>
          <w:rFonts w:ascii="Times New Roman" w:hAnsi="Times New Roman" w:cs="Times New Roman"/>
          <w:sz w:val="24"/>
          <w:szCs w:val="24"/>
        </w:rPr>
        <w:t xml:space="preserve">топливно-энергетические </w:t>
      </w:r>
      <w:proofErr w:type="spellStart"/>
      <w:r w:rsidR="00FD0048" w:rsidRPr="00261737">
        <w:rPr>
          <w:rFonts w:ascii="Times New Roman" w:hAnsi="Times New Roman" w:cs="Times New Roman"/>
          <w:sz w:val="24"/>
          <w:szCs w:val="24"/>
        </w:rPr>
        <w:t>русурсы</w:t>
      </w:r>
      <w:proofErr w:type="spellEnd"/>
      <w:r w:rsidRPr="00261737">
        <w:rPr>
          <w:rFonts w:ascii="Times New Roman" w:hAnsi="Times New Roman" w:cs="Times New Roman"/>
          <w:sz w:val="24"/>
          <w:szCs w:val="24"/>
        </w:rPr>
        <w:t>, составленным по состоянию на дату не ранее 10 рабочих дней до даты обращения для заключения Соглашения и получения субсидии, рублей;</w:t>
      </w:r>
    </w:p>
    <w:p w14:paraId="23FA6498"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Спред – предельная сумма субсидии, рублей;</w:t>
      </w:r>
    </w:p>
    <w:p w14:paraId="57F1E206"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1,2 – коэффициент, учитывающий ставку НДС в размере 20%.</w:t>
      </w:r>
    </w:p>
    <w:p w14:paraId="7578F2F8"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 xml:space="preserve">Спред = </w:t>
      </w:r>
      <w:proofErr w:type="spellStart"/>
      <w:r w:rsidRPr="00261737">
        <w:rPr>
          <w:rFonts w:ascii="Times New Roman" w:hAnsi="Times New Roman" w:cs="Times New Roman"/>
          <w:sz w:val="24"/>
          <w:szCs w:val="24"/>
        </w:rPr>
        <w:t>Ртоп</w:t>
      </w:r>
      <w:proofErr w:type="spellEnd"/>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w:t>
      </w:r>
      <w:r w:rsidRPr="00261737">
        <w:rPr>
          <w:rFonts w:ascii="Times New Roman" w:hAnsi="Times New Roman" w:cs="Times New Roman"/>
          <w:sz w:val="24"/>
          <w:szCs w:val="24"/>
          <w:lang w:val="en-US"/>
        </w:rPr>
        <w:t>S</w:t>
      </w:r>
      <w:r w:rsidRPr="00261737">
        <w:rPr>
          <w:rFonts w:ascii="Times New Roman" w:hAnsi="Times New Roman" w:cs="Times New Roman"/>
          <w:sz w:val="24"/>
          <w:szCs w:val="24"/>
        </w:rPr>
        <w:t>, где:</w:t>
      </w:r>
    </w:p>
    <w:p w14:paraId="3C0DF86C" w14:textId="77777777" w:rsidR="008A236C" w:rsidRPr="00261737" w:rsidRDefault="008A236C" w:rsidP="008A236C">
      <w:pPr>
        <w:pStyle w:val="ConsPlusNormal"/>
        <w:ind w:firstLine="709"/>
        <w:jc w:val="both"/>
        <w:rPr>
          <w:rFonts w:ascii="Times New Roman" w:hAnsi="Times New Roman" w:cs="Times New Roman"/>
          <w:sz w:val="24"/>
          <w:szCs w:val="24"/>
        </w:rPr>
      </w:pPr>
      <w:proofErr w:type="spellStart"/>
      <w:r w:rsidRPr="00261737">
        <w:rPr>
          <w:rFonts w:ascii="Times New Roman" w:hAnsi="Times New Roman" w:cs="Times New Roman"/>
          <w:sz w:val="24"/>
          <w:szCs w:val="24"/>
        </w:rPr>
        <w:t>Ртоп</w:t>
      </w:r>
      <w:proofErr w:type="spellEnd"/>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величина затрат на топливные ресурсы, сложившаяся за счет превышения фактических удельного расхода топлива (</w:t>
      </w:r>
      <w:proofErr w:type="spellStart"/>
      <w:r w:rsidRPr="00261737">
        <w:rPr>
          <w:rFonts w:ascii="Times New Roman" w:hAnsi="Times New Roman" w:cs="Times New Roman"/>
          <w:sz w:val="24"/>
          <w:szCs w:val="24"/>
        </w:rPr>
        <w:t>кг.у.т</w:t>
      </w:r>
      <w:proofErr w:type="spellEnd"/>
      <w:r w:rsidRPr="00261737">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рублей;</w:t>
      </w:r>
    </w:p>
    <w:p w14:paraId="7F002976"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S</w:t>
      </w:r>
      <w:r w:rsidRPr="00261737">
        <w:rPr>
          <w:rFonts w:ascii="Times New Roman" w:hAnsi="Times New Roman" w:cs="Times New Roman"/>
          <w:sz w:val="24"/>
          <w:szCs w:val="24"/>
        </w:rPr>
        <w:t xml:space="preserve"> - сумма дебиторской задолженности потребителей тепловой энергии, рублей;</w:t>
      </w:r>
    </w:p>
    <w:p w14:paraId="44439917" w14:textId="77777777" w:rsidR="008A236C" w:rsidRPr="00261737" w:rsidRDefault="008A236C" w:rsidP="008A236C">
      <w:pPr>
        <w:pStyle w:val="ConsPlusNormal"/>
        <w:ind w:firstLine="567"/>
        <w:jc w:val="both"/>
        <w:rPr>
          <w:rFonts w:ascii="Times New Roman" w:hAnsi="Times New Roman" w:cs="Times New Roman"/>
          <w:sz w:val="24"/>
          <w:szCs w:val="24"/>
        </w:rPr>
      </w:pPr>
      <w:proofErr w:type="spellStart"/>
      <w:r w:rsidRPr="00261737">
        <w:rPr>
          <w:rFonts w:ascii="Times New Roman" w:hAnsi="Times New Roman" w:cs="Times New Roman"/>
          <w:sz w:val="24"/>
          <w:szCs w:val="24"/>
        </w:rPr>
        <w:t>Ртоп</w:t>
      </w:r>
      <w:proofErr w:type="spellEnd"/>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V</w:t>
      </w:r>
      <w:r w:rsidRPr="00261737">
        <w:rPr>
          <w:rFonts w:ascii="Times New Roman" w:hAnsi="Times New Roman" w:cs="Times New Roman"/>
          <w:sz w:val="24"/>
          <w:szCs w:val="24"/>
        </w:rPr>
        <w:t>топ факт</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w:t>
      </w:r>
      <w:r w:rsidRPr="00261737">
        <w:rPr>
          <w:rFonts w:ascii="Times New Roman" w:hAnsi="Times New Roman" w:cs="Times New Roman"/>
          <w:sz w:val="24"/>
          <w:szCs w:val="24"/>
          <w:lang w:val="en-US"/>
        </w:rPr>
        <w:t>Q</w:t>
      </w:r>
      <w:r w:rsidRPr="00261737">
        <w:rPr>
          <w:rFonts w:ascii="Times New Roman" w:hAnsi="Times New Roman" w:cs="Times New Roman"/>
          <w:sz w:val="24"/>
          <w:szCs w:val="24"/>
        </w:rPr>
        <w:t>по факт</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Q</w:t>
      </w:r>
      <w:r w:rsidRPr="00261737">
        <w:rPr>
          <w:rFonts w:ascii="Times New Roman" w:hAnsi="Times New Roman" w:cs="Times New Roman"/>
          <w:sz w:val="24"/>
          <w:szCs w:val="24"/>
        </w:rPr>
        <w:t>потери план</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b</w:t>
      </w:r>
      <w:r w:rsidRPr="00261737">
        <w:rPr>
          <w:rFonts w:ascii="Times New Roman" w:hAnsi="Times New Roman" w:cs="Times New Roman"/>
          <w:sz w:val="24"/>
          <w:szCs w:val="24"/>
        </w:rPr>
        <w:t>уд</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k</w:t>
      </w:r>
      <w:r w:rsidRPr="00261737">
        <w:rPr>
          <w:rFonts w:ascii="Times New Roman" w:hAnsi="Times New Roman" w:cs="Times New Roman"/>
          <w:sz w:val="24"/>
          <w:szCs w:val="24"/>
        </w:rPr>
        <w:t xml:space="preserve"> / 1000)) * </w:t>
      </w:r>
      <w:proofErr w:type="spellStart"/>
      <w:r w:rsidRPr="00261737">
        <w:rPr>
          <w:rFonts w:ascii="Times New Roman" w:hAnsi="Times New Roman" w:cs="Times New Roman"/>
          <w:sz w:val="24"/>
          <w:szCs w:val="24"/>
        </w:rPr>
        <w:t>ЦТфакт</w:t>
      </w:r>
      <w:proofErr w:type="spellEnd"/>
      <w:r w:rsidRPr="00261737">
        <w:rPr>
          <w:rFonts w:ascii="Times New Roman" w:hAnsi="Times New Roman" w:cs="Times New Roman"/>
          <w:sz w:val="24"/>
          <w:szCs w:val="24"/>
          <w:lang w:val="en-US"/>
        </w:rPr>
        <w:t>j</w:t>
      </w:r>
      <w:r w:rsidRPr="00261737">
        <w:rPr>
          <w:rFonts w:ascii="Times New Roman" w:hAnsi="Times New Roman" w:cs="Times New Roman"/>
          <w:sz w:val="24"/>
          <w:szCs w:val="24"/>
        </w:rPr>
        <w:t>, где:</w:t>
      </w:r>
    </w:p>
    <w:p w14:paraId="7054DFB1"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V</w:t>
      </w:r>
      <w:r w:rsidRPr="00261737">
        <w:rPr>
          <w:rFonts w:ascii="Times New Roman" w:hAnsi="Times New Roman" w:cs="Times New Roman"/>
          <w:sz w:val="24"/>
          <w:szCs w:val="24"/>
        </w:rPr>
        <w:t>топ факт</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фактический объем потребления топлива (газ, мазут, уголь) </w:t>
      </w:r>
      <w:r w:rsidRPr="00261737">
        <w:rPr>
          <w:rFonts w:ascii="Times New Roman" w:hAnsi="Times New Roman" w:cs="Times New Roman"/>
          <w:sz w:val="24"/>
          <w:szCs w:val="24"/>
        </w:rPr>
        <w:br/>
        <w:t xml:space="preserve">в </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-м году, </w:t>
      </w:r>
      <w:proofErr w:type="spellStart"/>
      <w:r w:rsidRPr="00261737">
        <w:rPr>
          <w:rFonts w:ascii="Times New Roman" w:hAnsi="Times New Roman" w:cs="Times New Roman"/>
          <w:sz w:val="24"/>
          <w:szCs w:val="24"/>
        </w:rPr>
        <w:t>тыс.куб.м</w:t>
      </w:r>
      <w:proofErr w:type="spellEnd"/>
      <w:r w:rsidRPr="00261737">
        <w:rPr>
          <w:rFonts w:ascii="Times New Roman" w:hAnsi="Times New Roman" w:cs="Times New Roman"/>
          <w:sz w:val="24"/>
          <w:szCs w:val="24"/>
        </w:rPr>
        <w:t xml:space="preserve"> / тонн;</w:t>
      </w:r>
    </w:p>
    <w:p w14:paraId="03168F6D"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Q</w:t>
      </w:r>
      <w:r w:rsidRPr="00261737">
        <w:rPr>
          <w:rFonts w:ascii="Times New Roman" w:hAnsi="Times New Roman" w:cs="Times New Roman"/>
          <w:sz w:val="24"/>
          <w:szCs w:val="24"/>
        </w:rPr>
        <w:t>по факт</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фактический объем полезного отпуска тепловой энергии за </w:t>
      </w:r>
      <w:r w:rsidRPr="00261737">
        <w:rPr>
          <w:rFonts w:ascii="Times New Roman" w:hAnsi="Times New Roman" w:cs="Times New Roman"/>
          <w:sz w:val="24"/>
          <w:szCs w:val="24"/>
        </w:rPr>
        <w:br/>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-й год, Гкал;</w:t>
      </w:r>
    </w:p>
    <w:p w14:paraId="13890179"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Q</w:t>
      </w:r>
      <w:r w:rsidRPr="00261737">
        <w:rPr>
          <w:rFonts w:ascii="Times New Roman" w:hAnsi="Times New Roman" w:cs="Times New Roman"/>
          <w:sz w:val="24"/>
          <w:szCs w:val="24"/>
        </w:rPr>
        <w:t>потери план</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объем технологических потерь тепловой энергии, учтенный при установлении тарифов на </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-й год, Гкал;</w:t>
      </w:r>
    </w:p>
    <w:p w14:paraId="0A0A2D45"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b</w:t>
      </w:r>
      <w:r w:rsidRPr="00261737">
        <w:rPr>
          <w:rFonts w:ascii="Times New Roman" w:hAnsi="Times New Roman" w:cs="Times New Roman"/>
          <w:sz w:val="24"/>
          <w:szCs w:val="24"/>
        </w:rPr>
        <w:t>уд</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 удельный расход условного топлива на отпущенную тепловую энергию, учтенный при установлении тарифов на </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-й год, кг </w:t>
      </w:r>
      <w:proofErr w:type="spellStart"/>
      <w:r w:rsidRPr="00261737">
        <w:rPr>
          <w:rFonts w:ascii="Times New Roman" w:hAnsi="Times New Roman" w:cs="Times New Roman"/>
          <w:sz w:val="24"/>
          <w:szCs w:val="24"/>
        </w:rPr>
        <w:t>у.т</w:t>
      </w:r>
      <w:proofErr w:type="spellEnd"/>
      <w:r w:rsidRPr="00261737">
        <w:rPr>
          <w:rFonts w:ascii="Times New Roman" w:hAnsi="Times New Roman" w:cs="Times New Roman"/>
          <w:sz w:val="24"/>
          <w:szCs w:val="24"/>
        </w:rPr>
        <w:t>./Гкал;</w:t>
      </w:r>
    </w:p>
    <w:p w14:paraId="43775DEC"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k</w:t>
      </w:r>
      <w:r w:rsidRPr="00261737">
        <w:rPr>
          <w:rFonts w:ascii="Times New Roman" w:hAnsi="Times New Roman" w:cs="Times New Roman"/>
          <w:sz w:val="24"/>
          <w:szCs w:val="24"/>
        </w:rPr>
        <w:t xml:space="preserve"> – коэффициент перевода условного топлива в натуральное, принимается равным:</w:t>
      </w:r>
    </w:p>
    <w:p w14:paraId="555B06DE"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 для газа – 1,129;</w:t>
      </w:r>
    </w:p>
    <w:p w14:paraId="20234E37"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 для мазута – 1,37;</w:t>
      </w:r>
    </w:p>
    <w:p w14:paraId="057C461D"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lastRenderedPageBreak/>
        <w:t>- для каменного угля – 0,768;</w:t>
      </w:r>
    </w:p>
    <w:p w14:paraId="0B9A6782"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 для бурого угля – 0,467;</w:t>
      </w:r>
    </w:p>
    <w:p w14:paraId="3D8196B5" w14:textId="77777777" w:rsidR="008A236C" w:rsidRPr="00261737" w:rsidRDefault="008A236C" w:rsidP="008A236C">
      <w:pPr>
        <w:pStyle w:val="ConsPlusNormal"/>
        <w:ind w:firstLine="709"/>
        <w:jc w:val="both"/>
        <w:rPr>
          <w:rFonts w:ascii="Times New Roman" w:hAnsi="Times New Roman" w:cs="Times New Roman"/>
          <w:sz w:val="24"/>
          <w:szCs w:val="24"/>
        </w:rPr>
      </w:pPr>
      <w:proofErr w:type="spellStart"/>
      <w:r w:rsidRPr="00261737">
        <w:rPr>
          <w:rFonts w:ascii="Times New Roman" w:hAnsi="Times New Roman" w:cs="Times New Roman"/>
          <w:sz w:val="24"/>
          <w:szCs w:val="24"/>
        </w:rPr>
        <w:t>ЦТфакт</w:t>
      </w:r>
      <w:proofErr w:type="spellEnd"/>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фактическая цена топлива (газ, мазут, уголь), руб./тыс. </w:t>
      </w:r>
      <w:proofErr w:type="spellStart"/>
      <w:r w:rsidRPr="00261737">
        <w:rPr>
          <w:rFonts w:ascii="Times New Roman" w:hAnsi="Times New Roman" w:cs="Times New Roman"/>
          <w:sz w:val="24"/>
          <w:szCs w:val="24"/>
        </w:rPr>
        <w:t>куб.м</w:t>
      </w:r>
      <w:proofErr w:type="spellEnd"/>
      <w:r w:rsidRPr="00261737">
        <w:rPr>
          <w:rFonts w:ascii="Times New Roman" w:hAnsi="Times New Roman" w:cs="Times New Roman"/>
          <w:sz w:val="24"/>
          <w:szCs w:val="24"/>
        </w:rPr>
        <w:t>. / руб./</w:t>
      </w:r>
      <w:proofErr w:type="spellStart"/>
      <w:r w:rsidRPr="00261737">
        <w:rPr>
          <w:rFonts w:ascii="Times New Roman" w:hAnsi="Times New Roman" w:cs="Times New Roman"/>
          <w:sz w:val="24"/>
          <w:szCs w:val="24"/>
        </w:rPr>
        <w:t>тн</w:t>
      </w:r>
      <w:proofErr w:type="spellEnd"/>
      <w:r w:rsidRPr="00261737">
        <w:rPr>
          <w:rFonts w:ascii="Times New Roman" w:hAnsi="Times New Roman" w:cs="Times New Roman"/>
          <w:sz w:val="24"/>
          <w:szCs w:val="24"/>
        </w:rPr>
        <w:t xml:space="preserve"> (с учетом НДС);</w:t>
      </w:r>
    </w:p>
    <w:p w14:paraId="2F7F653D"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j</w:t>
      </w:r>
      <w:r w:rsidRPr="00261737">
        <w:rPr>
          <w:rFonts w:ascii="Times New Roman" w:hAnsi="Times New Roman" w:cs="Times New Roman"/>
          <w:sz w:val="24"/>
          <w:szCs w:val="24"/>
        </w:rPr>
        <w:t>-й год – год, предшествующий году, в котором осуществляется заключение Соглашения и выплата субсидии.</w:t>
      </w:r>
    </w:p>
    <w:p w14:paraId="455B9393" w14:textId="77777777" w:rsidR="008A236C" w:rsidRPr="00261737" w:rsidRDefault="008A236C" w:rsidP="008A236C">
      <w:pPr>
        <w:pStyle w:val="ConsPlusNormal"/>
        <w:ind w:firstLine="709"/>
        <w:jc w:val="both"/>
        <w:rPr>
          <w:rFonts w:ascii="Times New Roman" w:hAnsi="Times New Roman" w:cs="Times New Roman"/>
          <w:sz w:val="24"/>
          <w:szCs w:val="24"/>
        </w:rPr>
      </w:pPr>
    </w:p>
    <w:p w14:paraId="65395401"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S</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xml:space="preserve">. нас. – (ТВ нас </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xml:space="preserve">* 0,02)) + </w:t>
      </w: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xml:space="preserve">. </w:t>
      </w:r>
      <w:proofErr w:type="spellStart"/>
      <w:r w:rsidRPr="00261737">
        <w:rPr>
          <w:rFonts w:ascii="Times New Roman" w:hAnsi="Times New Roman" w:cs="Times New Roman"/>
          <w:sz w:val="24"/>
          <w:szCs w:val="24"/>
        </w:rPr>
        <w:t>проч</w:t>
      </w:r>
      <w:proofErr w:type="spellEnd"/>
      <w:r w:rsidRPr="00261737">
        <w:rPr>
          <w:rFonts w:ascii="Times New Roman" w:hAnsi="Times New Roman" w:cs="Times New Roman"/>
          <w:sz w:val="24"/>
          <w:szCs w:val="24"/>
        </w:rPr>
        <w:t>, где:</w:t>
      </w:r>
    </w:p>
    <w:p w14:paraId="63588FE4"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нас.– фактическая дебиторская задолженность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3, рублей;</w:t>
      </w:r>
    </w:p>
    <w:p w14:paraId="5794FC63"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ТВ нас</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–фактическая выручка от реализации тепловой энергии населению за год, предшествующий году обращения за субсидией;</w:t>
      </w:r>
    </w:p>
    <w:p w14:paraId="09A344A6" w14:textId="77777777" w:rsidR="008A236C" w:rsidRPr="00261737" w:rsidRDefault="008A236C" w:rsidP="008A236C">
      <w:pPr>
        <w:pStyle w:val="ConsPlusNormal"/>
        <w:ind w:firstLine="709"/>
        <w:jc w:val="both"/>
        <w:rPr>
          <w:rFonts w:ascii="Times New Roman" w:hAnsi="Times New Roman" w:cs="Times New Roman"/>
          <w:sz w:val="24"/>
          <w:szCs w:val="24"/>
        </w:rPr>
      </w:pPr>
      <w:r w:rsidRPr="00261737">
        <w:rPr>
          <w:rFonts w:ascii="Times New Roman" w:hAnsi="Times New Roman" w:cs="Times New Roman"/>
          <w:sz w:val="24"/>
          <w:szCs w:val="24"/>
        </w:rPr>
        <w:t>0,02 – коэффициент корректировки;</w:t>
      </w:r>
    </w:p>
    <w:p w14:paraId="578D503F" w14:textId="77777777" w:rsidR="008A236C" w:rsidRPr="00261737" w:rsidRDefault="008A236C" w:rsidP="008A236C">
      <w:pPr>
        <w:pStyle w:val="ConsPlusNormal"/>
        <w:ind w:firstLine="708"/>
        <w:jc w:val="both"/>
        <w:rPr>
          <w:rFonts w:ascii="Times New Roman" w:hAnsi="Times New Roman" w:cs="Times New Roman"/>
          <w:sz w:val="24"/>
          <w:szCs w:val="24"/>
        </w:rPr>
      </w:pP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xml:space="preserve">. </w:t>
      </w:r>
      <w:proofErr w:type="spellStart"/>
      <w:r w:rsidRPr="00261737">
        <w:rPr>
          <w:rFonts w:ascii="Times New Roman" w:hAnsi="Times New Roman" w:cs="Times New Roman"/>
          <w:sz w:val="24"/>
          <w:szCs w:val="24"/>
        </w:rPr>
        <w:t>проч</w:t>
      </w:r>
      <w:proofErr w:type="spellEnd"/>
      <w:r w:rsidRPr="00261737">
        <w:rPr>
          <w:rFonts w:ascii="Times New Roman" w:hAnsi="Times New Roman" w:cs="Times New Roman"/>
          <w:sz w:val="24"/>
          <w:szCs w:val="24"/>
        </w:rPr>
        <w:t xml:space="preserve"> - фактическая дебиторская задолженность прочих потребителей (за исключением населения)на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4, рублей.</w:t>
      </w:r>
    </w:p>
    <w:p w14:paraId="634C66B6" w14:textId="77777777" w:rsidR="008A236C" w:rsidRPr="00261737" w:rsidRDefault="008A236C" w:rsidP="008A236C">
      <w:pPr>
        <w:pStyle w:val="ConsPlusNormal"/>
        <w:ind w:firstLine="708"/>
        <w:jc w:val="both"/>
        <w:rPr>
          <w:rFonts w:ascii="Times New Roman" w:hAnsi="Times New Roman" w:cs="Times New Roman"/>
          <w:sz w:val="24"/>
          <w:szCs w:val="24"/>
        </w:rPr>
      </w:pPr>
      <w:r w:rsidRPr="00261737">
        <w:rPr>
          <w:rFonts w:ascii="Times New Roman" w:hAnsi="Times New Roman" w:cs="Times New Roman"/>
          <w:sz w:val="24"/>
          <w:szCs w:val="24"/>
        </w:rPr>
        <w:t>В случае если результатом вычисления показателя (</w:t>
      </w: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xml:space="preserve">. нас. – (ТВ нас </w:t>
      </w:r>
      <w:r w:rsidRPr="00261737">
        <w:rPr>
          <w:rFonts w:ascii="Times New Roman" w:hAnsi="Times New Roman" w:cs="Times New Roman"/>
          <w:sz w:val="24"/>
          <w:szCs w:val="24"/>
          <w:lang w:val="en-US"/>
        </w:rPr>
        <w:t>j</w:t>
      </w:r>
      <w:r w:rsidRPr="00261737">
        <w:rPr>
          <w:rFonts w:ascii="Times New Roman" w:hAnsi="Times New Roman" w:cs="Times New Roman"/>
          <w:sz w:val="24"/>
          <w:szCs w:val="24"/>
        </w:rPr>
        <w:t>* 0,02)) является отрицательное значение, то:</w:t>
      </w:r>
    </w:p>
    <w:p w14:paraId="050D4E8E" w14:textId="77777777" w:rsidR="008A236C" w:rsidRPr="00261737" w:rsidRDefault="008A236C" w:rsidP="008A236C">
      <w:pPr>
        <w:pStyle w:val="ConsPlusNormal"/>
        <w:ind w:firstLine="708"/>
        <w:jc w:val="center"/>
        <w:rPr>
          <w:rFonts w:ascii="Times New Roman" w:hAnsi="Times New Roman" w:cs="Times New Roman"/>
          <w:sz w:val="24"/>
          <w:szCs w:val="24"/>
        </w:rPr>
      </w:pPr>
      <w:r w:rsidRPr="00261737">
        <w:rPr>
          <w:rFonts w:ascii="Times New Roman" w:hAnsi="Times New Roman" w:cs="Times New Roman"/>
          <w:sz w:val="24"/>
          <w:szCs w:val="24"/>
          <w:lang w:val="en-US"/>
        </w:rPr>
        <w:t>S</w:t>
      </w:r>
      <w:r w:rsidRPr="00261737">
        <w:rPr>
          <w:rFonts w:ascii="Times New Roman" w:hAnsi="Times New Roman" w:cs="Times New Roman"/>
          <w:sz w:val="24"/>
          <w:szCs w:val="24"/>
        </w:rPr>
        <w:t xml:space="preserve"> = </w:t>
      </w:r>
      <w:r w:rsidRPr="00261737">
        <w:rPr>
          <w:rFonts w:ascii="Times New Roman" w:hAnsi="Times New Roman" w:cs="Times New Roman"/>
          <w:sz w:val="24"/>
          <w:szCs w:val="24"/>
          <w:lang w:val="en-US"/>
        </w:rPr>
        <w:t>S</w:t>
      </w:r>
      <w:proofErr w:type="spellStart"/>
      <w:r w:rsidRPr="00261737">
        <w:rPr>
          <w:rFonts w:ascii="Times New Roman" w:hAnsi="Times New Roman" w:cs="Times New Roman"/>
          <w:sz w:val="24"/>
          <w:szCs w:val="24"/>
        </w:rPr>
        <w:t>деб</w:t>
      </w:r>
      <w:proofErr w:type="spellEnd"/>
      <w:r w:rsidRPr="00261737">
        <w:rPr>
          <w:rFonts w:ascii="Times New Roman" w:hAnsi="Times New Roman" w:cs="Times New Roman"/>
          <w:sz w:val="24"/>
          <w:szCs w:val="24"/>
        </w:rPr>
        <w:t>. проч</w:t>
      </w:r>
    </w:p>
    <w:p w14:paraId="6A8B496B" w14:textId="77777777" w:rsidR="008A236C" w:rsidRPr="00261737" w:rsidRDefault="008A236C" w:rsidP="008A236C">
      <w:pPr>
        <w:shd w:val="clear" w:color="auto" w:fill="FFFFFF"/>
        <w:spacing w:after="0" w:line="277" w:lineRule="atLeast"/>
        <w:outlineLvl w:val="1"/>
        <w:rPr>
          <w:rFonts w:ascii="Arial" w:eastAsia="Times New Roman" w:hAnsi="Arial" w:cs="Arial"/>
          <w:b/>
          <w:bCs/>
          <w:color w:val="4D4D4D"/>
          <w:sz w:val="24"/>
          <w:szCs w:val="24"/>
        </w:rPr>
      </w:pPr>
    </w:p>
    <w:p w14:paraId="7C8C71AC"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32F1D197"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2025C4F"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2F9BFCFF"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E458242"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1BA2CA43"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4F362D3A"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6C71EF72"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69FBDF66"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7EB636F9"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2F67F661"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4263ADE5"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5130F0C"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47350591"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58236D15"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621C9D90"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7ED57C78"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5F14FBA8"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430743CF"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8C125A2"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74CD6BA0"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7A6C6AD"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24207D8B"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D7CF4CC"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DC7EB89"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49A3ADCD" w14:textId="77777777" w:rsidR="00DB1327" w:rsidRPr="00261737" w:rsidRDefault="00DB1327" w:rsidP="008A236C">
      <w:pPr>
        <w:shd w:val="clear" w:color="auto" w:fill="FFFFFF"/>
        <w:spacing w:after="0" w:line="277" w:lineRule="atLeast"/>
        <w:outlineLvl w:val="1"/>
        <w:rPr>
          <w:rFonts w:ascii="Arial" w:eastAsia="Times New Roman" w:hAnsi="Arial" w:cs="Arial"/>
          <w:b/>
          <w:bCs/>
          <w:color w:val="4D4D4D"/>
          <w:sz w:val="24"/>
          <w:szCs w:val="24"/>
        </w:rPr>
      </w:pPr>
    </w:p>
    <w:p w14:paraId="274F72CE" w14:textId="77777777" w:rsidR="00DB1327" w:rsidRPr="00261737" w:rsidRDefault="00DB1327" w:rsidP="008A236C">
      <w:pPr>
        <w:shd w:val="clear" w:color="auto" w:fill="FFFFFF"/>
        <w:spacing w:after="0" w:line="277" w:lineRule="atLeast"/>
        <w:outlineLvl w:val="1"/>
        <w:rPr>
          <w:rFonts w:ascii="Arial" w:eastAsia="Times New Roman" w:hAnsi="Arial" w:cs="Arial"/>
          <w:b/>
          <w:bCs/>
          <w:color w:val="4D4D4D"/>
          <w:sz w:val="24"/>
          <w:szCs w:val="24"/>
        </w:rPr>
      </w:pPr>
    </w:p>
    <w:p w14:paraId="2DF420CE"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099B3BC2" w14:textId="77777777" w:rsidR="00F85699" w:rsidRPr="00261737" w:rsidRDefault="00F85699" w:rsidP="008A236C">
      <w:pPr>
        <w:shd w:val="clear" w:color="auto" w:fill="FFFFFF"/>
        <w:spacing w:after="0" w:line="277" w:lineRule="atLeast"/>
        <w:outlineLvl w:val="1"/>
        <w:rPr>
          <w:rFonts w:ascii="Arial" w:eastAsia="Times New Roman" w:hAnsi="Arial" w:cs="Arial"/>
          <w:b/>
          <w:bCs/>
          <w:color w:val="4D4D4D"/>
          <w:sz w:val="24"/>
          <w:szCs w:val="24"/>
        </w:rPr>
      </w:pPr>
    </w:p>
    <w:p w14:paraId="23502871" w14:textId="77777777" w:rsidR="008A236C" w:rsidRPr="00261737" w:rsidRDefault="008A236C" w:rsidP="008A236C">
      <w:pPr>
        <w:shd w:val="clear" w:color="auto" w:fill="FFFFFF"/>
        <w:spacing w:after="0" w:line="277" w:lineRule="atLeast"/>
        <w:outlineLvl w:val="1"/>
        <w:rPr>
          <w:rFonts w:ascii="Arial" w:eastAsia="Times New Roman" w:hAnsi="Arial" w:cs="Arial"/>
          <w:b/>
          <w:bCs/>
          <w:color w:val="4D4D4D"/>
          <w:sz w:val="24"/>
          <w:szCs w:val="24"/>
        </w:rPr>
      </w:pPr>
    </w:p>
    <w:p w14:paraId="552C3BE9" w14:textId="77777777" w:rsidR="008A236C" w:rsidRPr="00261737" w:rsidRDefault="008A236C" w:rsidP="008A236C">
      <w:pPr>
        <w:shd w:val="clear" w:color="auto" w:fill="FFFFFF"/>
        <w:spacing w:after="0" w:line="277" w:lineRule="atLeast"/>
        <w:outlineLvl w:val="1"/>
        <w:rPr>
          <w:rFonts w:ascii="Arial" w:eastAsia="Times New Roman" w:hAnsi="Arial" w:cs="Arial"/>
          <w:b/>
          <w:bCs/>
          <w:color w:val="4D4D4D"/>
          <w:sz w:val="24"/>
          <w:szCs w:val="24"/>
        </w:rPr>
      </w:pPr>
    </w:p>
    <w:p w14:paraId="1D0330B7" w14:textId="77777777" w:rsidR="00F85699" w:rsidRPr="00261737" w:rsidRDefault="00DB1327" w:rsidP="00F85699">
      <w:pPr>
        <w:spacing w:after="0"/>
        <w:ind w:left="5670"/>
        <w:jc w:val="both"/>
        <w:rPr>
          <w:rStyle w:val="a9"/>
          <w:rFonts w:ascii="Times New Roman" w:hAnsi="Times New Roman" w:cs="Times New Roman"/>
          <w:b w:val="0"/>
          <w:sz w:val="28"/>
          <w:szCs w:val="28"/>
        </w:rPr>
      </w:pPr>
      <w:bookmarkStart w:id="65" w:name="sub_19"/>
      <w:r w:rsidRPr="00261737">
        <w:rPr>
          <w:rStyle w:val="a9"/>
          <w:rFonts w:ascii="Times New Roman" w:hAnsi="Times New Roman" w:cs="Times New Roman"/>
          <w:b w:val="0"/>
          <w:sz w:val="28"/>
          <w:szCs w:val="28"/>
        </w:rPr>
        <w:t xml:space="preserve">             </w:t>
      </w:r>
      <w:r w:rsidR="00EE271B" w:rsidRPr="00261737">
        <w:rPr>
          <w:rStyle w:val="a9"/>
          <w:rFonts w:ascii="Times New Roman" w:hAnsi="Times New Roman" w:cs="Times New Roman"/>
          <w:b w:val="0"/>
          <w:sz w:val="28"/>
          <w:szCs w:val="28"/>
        </w:rPr>
        <w:t xml:space="preserve"> </w:t>
      </w:r>
      <w:r w:rsidRPr="00261737">
        <w:rPr>
          <w:rStyle w:val="a9"/>
          <w:rFonts w:ascii="Times New Roman" w:hAnsi="Times New Roman" w:cs="Times New Roman"/>
          <w:b w:val="0"/>
          <w:sz w:val="28"/>
          <w:szCs w:val="28"/>
        </w:rPr>
        <w:t xml:space="preserve">          </w:t>
      </w:r>
      <w:r w:rsidR="00A8147B" w:rsidRPr="00261737">
        <w:rPr>
          <w:rStyle w:val="a9"/>
          <w:rFonts w:ascii="Times New Roman" w:hAnsi="Times New Roman" w:cs="Times New Roman"/>
          <w:b w:val="0"/>
          <w:sz w:val="28"/>
          <w:szCs w:val="28"/>
        </w:rPr>
        <w:t>Приложение 8</w:t>
      </w:r>
    </w:p>
    <w:p w14:paraId="1E709282" w14:textId="77777777" w:rsidR="008A236C" w:rsidRPr="00261737" w:rsidRDefault="00F85699" w:rsidP="00F85699">
      <w:pPr>
        <w:spacing w:after="0"/>
        <w:ind w:left="5670"/>
        <w:jc w:val="both"/>
        <w:rPr>
          <w:rFonts w:ascii="Times New Roman" w:hAnsi="Times New Roman" w:cs="Times New Roman"/>
          <w:sz w:val="28"/>
          <w:szCs w:val="28"/>
        </w:rPr>
      </w:pPr>
      <w:r w:rsidRPr="00261737">
        <w:rPr>
          <w:rFonts w:ascii="Times New Roman" w:hAnsi="Times New Roman" w:cs="Times New Roman"/>
          <w:sz w:val="28"/>
          <w:szCs w:val="28"/>
        </w:rPr>
        <w:t>к Порядку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sidR="008A236C" w:rsidRPr="00261737">
        <w:rPr>
          <w:rStyle w:val="a9"/>
          <w:rFonts w:ascii="Times New Roman" w:hAnsi="Times New Roman" w:cs="Times New Roman"/>
          <w:sz w:val="28"/>
          <w:szCs w:val="28"/>
        </w:rPr>
        <w:br/>
      </w:r>
    </w:p>
    <w:bookmarkEnd w:id="65"/>
    <w:p w14:paraId="5FB13747" w14:textId="77777777" w:rsidR="008A236C" w:rsidRPr="00261737" w:rsidRDefault="008A236C" w:rsidP="00867248">
      <w:pPr>
        <w:pStyle w:val="1"/>
        <w:jc w:val="center"/>
        <w:rPr>
          <w:rFonts w:ascii="Times New Roman" w:hAnsi="Times New Roman" w:cs="Times New Roman"/>
          <w:color w:val="auto"/>
          <w:sz w:val="24"/>
          <w:szCs w:val="24"/>
        </w:rPr>
      </w:pPr>
      <w:r w:rsidRPr="00261737">
        <w:rPr>
          <w:rFonts w:ascii="Times New Roman" w:hAnsi="Times New Roman" w:cs="Times New Roman"/>
          <w:color w:val="auto"/>
          <w:sz w:val="24"/>
          <w:szCs w:val="24"/>
        </w:rPr>
        <w:t>Перечень</w:t>
      </w:r>
      <w:r w:rsidRPr="00261737">
        <w:rPr>
          <w:rFonts w:ascii="Times New Roman" w:hAnsi="Times New Roman" w:cs="Times New Roman"/>
          <w:color w:val="auto"/>
          <w:sz w:val="24"/>
          <w:szCs w:val="24"/>
        </w:rPr>
        <w:br/>
        <w:t>критериев для отбора организаций сферы жилищно-коммунального хозяйства</w:t>
      </w:r>
    </w:p>
    <w:p w14:paraId="2CA28585" w14:textId="77777777" w:rsidR="008A236C" w:rsidRPr="00261737" w:rsidRDefault="008A236C" w:rsidP="008A236C"/>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2100"/>
        <w:gridCol w:w="3500"/>
      </w:tblGrid>
      <w:tr w:rsidR="008A236C" w:rsidRPr="00261737" w14:paraId="78D58C4A" w14:textId="77777777" w:rsidTr="00594428">
        <w:tc>
          <w:tcPr>
            <w:tcW w:w="4620" w:type="dxa"/>
            <w:tcBorders>
              <w:top w:val="single" w:sz="4" w:space="0" w:color="auto"/>
              <w:bottom w:val="single" w:sz="4" w:space="0" w:color="auto"/>
              <w:right w:val="single" w:sz="4" w:space="0" w:color="auto"/>
            </w:tcBorders>
          </w:tcPr>
          <w:p w14:paraId="71E91A47" w14:textId="77777777" w:rsidR="008A236C" w:rsidRPr="00261737" w:rsidRDefault="008A236C" w:rsidP="00CC5740">
            <w:pPr>
              <w:pStyle w:val="aa"/>
              <w:jc w:val="center"/>
            </w:pPr>
            <w:r w:rsidRPr="00261737">
              <w:t>Наименование критерия</w:t>
            </w:r>
          </w:p>
        </w:tc>
        <w:tc>
          <w:tcPr>
            <w:tcW w:w="2100" w:type="dxa"/>
            <w:tcBorders>
              <w:top w:val="single" w:sz="4" w:space="0" w:color="auto"/>
              <w:left w:val="single" w:sz="4" w:space="0" w:color="auto"/>
              <w:bottom w:val="single" w:sz="4" w:space="0" w:color="auto"/>
              <w:right w:val="single" w:sz="4" w:space="0" w:color="auto"/>
            </w:tcBorders>
          </w:tcPr>
          <w:p w14:paraId="16A20344" w14:textId="77777777" w:rsidR="008A236C" w:rsidRPr="00261737" w:rsidRDefault="008A236C" w:rsidP="00CC5740">
            <w:pPr>
              <w:pStyle w:val="aa"/>
              <w:jc w:val="center"/>
            </w:pPr>
            <w:r w:rsidRPr="00261737">
              <w:t>Ед. измерения</w:t>
            </w:r>
          </w:p>
        </w:tc>
        <w:tc>
          <w:tcPr>
            <w:tcW w:w="3500" w:type="dxa"/>
            <w:tcBorders>
              <w:top w:val="single" w:sz="4" w:space="0" w:color="auto"/>
              <w:left w:val="single" w:sz="4" w:space="0" w:color="auto"/>
              <w:bottom w:val="single" w:sz="4" w:space="0" w:color="auto"/>
            </w:tcBorders>
          </w:tcPr>
          <w:p w14:paraId="606409B7" w14:textId="77777777" w:rsidR="008A236C" w:rsidRPr="00261737" w:rsidRDefault="008A236C" w:rsidP="00CC5740">
            <w:pPr>
              <w:pStyle w:val="aa"/>
            </w:pPr>
          </w:p>
        </w:tc>
      </w:tr>
      <w:tr w:rsidR="008A236C" w:rsidRPr="00261737" w14:paraId="396A6455" w14:textId="77777777" w:rsidTr="00594428">
        <w:tc>
          <w:tcPr>
            <w:tcW w:w="4620" w:type="dxa"/>
            <w:tcBorders>
              <w:top w:val="single" w:sz="4" w:space="0" w:color="auto"/>
              <w:bottom w:val="single" w:sz="4" w:space="0" w:color="auto"/>
              <w:right w:val="single" w:sz="4" w:space="0" w:color="auto"/>
            </w:tcBorders>
          </w:tcPr>
          <w:p w14:paraId="3373F8C8" w14:textId="77777777" w:rsidR="008A236C" w:rsidRPr="00261737" w:rsidRDefault="008A236C" w:rsidP="00CC5740">
            <w:pPr>
              <w:pStyle w:val="ac"/>
            </w:pPr>
            <w:r w:rsidRPr="00261737">
              <w:t>Количество конечных потребителей</w:t>
            </w:r>
          </w:p>
        </w:tc>
        <w:tc>
          <w:tcPr>
            <w:tcW w:w="2100" w:type="dxa"/>
            <w:tcBorders>
              <w:top w:val="single" w:sz="4" w:space="0" w:color="auto"/>
              <w:left w:val="single" w:sz="4" w:space="0" w:color="auto"/>
              <w:bottom w:val="single" w:sz="4" w:space="0" w:color="auto"/>
              <w:right w:val="single" w:sz="4" w:space="0" w:color="auto"/>
            </w:tcBorders>
          </w:tcPr>
          <w:p w14:paraId="031BDAEA" w14:textId="77777777" w:rsidR="008A236C" w:rsidRPr="00261737" w:rsidRDefault="008A236C" w:rsidP="00CC5740">
            <w:pPr>
              <w:pStyle w:val="aa"/>
              <w:jc w:val="center"/>
            </w:pPr>
            <w:r w:rsidRPr="00261737">
              <w:t>единиц</w:t>
            </w:r>
          </w:p>
        </w:tc>
        <w:tc>
          <w:tcPr>
            <w:tcW w:w="3500" w:type="dxa"/>
            <w:tcBorders>
              <w:top w:val="single" w:sz="4" w:space="0" w:color="auto"/>
              <w:left w:val="single" w:sz="4" w:space="0" w:color="auto"/>
              <w:bottom w:val="single" w:sz="4" w:space="0" w:color="auto"/>
            </w:tcBorders>
          </w:tcPr>
          <w:p w14:paraId="5EA9F6B5" w14:textId="77777777" w:rsidR="008A236C" w:rsidRPr="00261737" w:rsidRDefault="008A236C" w:rsidP="00CC5740">
            <w:pPr>
              <w:pStyle w:val="aa"/>
            </w:pPr>
          </w:p>
        </w:tc>
      </w:tr>
      <w:tr w:rsidR="008A236C" w:rsidRPr="00261737" w14:paraId="23B72CD9" w14:textId="77777777" w:rsidTr="00594428">
        <w:tc>
          <w:tcPr>
            <w:tcW w:w="4620" w:type="dxa"/>
            <w:tcBorders>
              <w:top w:val="single" w:sz="4" w:space="0" w:color="auto"/>
              <w:bottom w:val="single" w:sz="4" w:space="0" w:color="auto"/>
              <w:right w:val="single" w:sz="4" w:space="0" w:color="auto"/>
            </w:tcBorders>
          </w:tcPr>
          <w:p w14:paraId="4197F4E9" w14:textId="77777777" w:rsidR="008A236C" w:rsidRPr="00261737" w:rsidRDefault="008A236C" w:rsidP="00594428">
            <w:pPr>
              <w:pStyle w:val="ac"/>
            </w:pPr>
            <w:r w:rsidRPr="00261737">
              <w:t>Продолжительность о</w:t>
            </w:r>
            <w:r w:rsidR="00594428" w:rsidRPr="00261737">
              <w:t xml:space="preserve">казания услуг по состоянию на </w:t>
            </w:r>
          </w:p>
        </w:tc>
        <w:tc>
          <w:tcPr>
            <w:tcW w:w="2100" w:type="dxa"/>
            <w:tcBorders>
              <w:top w:val="single" w:sz="4" w:space="0" w:color="auto"/>
              <w:left w:val="single" w:sz="4" w:space="0" w:color="auto"/>
              <w:bottom w:val="single" w:sz="4" w:space="0" w:color="auto"/>
              <w:right w:val="single" w:sz="4" w:space="0" w:color="auto"/>
            </w:tcBorders>
          </w:tcPr>
          <w:p w14:paraId="7D9B54ED" w14:textId="77777777" w:rsidR="008A236C" w:rsidRPr="00261737" w:rsidRDefault="008A236C" w:rsidP="00CC5740">
            <w:pPr>
              <w:pStyle w:val="aa"/>
              <w:jc w:val="center"/>
            </w:pPr>
            <w:r w:rsidRPr="00261737">
              <w:t>месяцев</w:t>
            </w:r>
          </w:p>
        </w:tc>
        <w:tc>
          <w:tcPr>
            <w:tcW w:w="3500" w:type="dxa"/>
            <w:tcBorders>
              <w:top w:val="single" w:sz="4" w:space="0" w:color="auto"/>
              <w:left w:val="single" w:sz="4" w:space="0" w:color="auto"/>
              <w:bottom w:val="single" w:sz="4" w:space="0" w:color="auto"/>
            </w:tcBorders>
          </w:tcPr>
          <w:p w14:paraId="4B15F079" w14:textId="77777777" w:rsidR="008A236C" w:rsidRPr="00261737" w:rsidRDefault="008A236C" w:rsidP="00CC5740">
            <w:pPr>
              <w:pStyle w:val="aa"/>
            </w:pPr>
          </w:p>
        </w:tc>
      </w:tr>
      <w:tr w:rsidR="008A236C" w:rsidRPr="00261737" w14:paraId="57C9EB69" w14:textId="77777777" w:rsidTr="00594428">
        <w:tc>
          <w:tcPr>
            <w:tcW w:w="4620" w:type="dxa"/>
            <w:tcBorders>
              <w:top w:val="single" w:sz="4" w:space="0" w:color="auto"/>
              <w:bottom w:val="single" w:sz="4" w:space="0" w:color="auto"/>
              <w:right w:val="single" w:sz="4" w:space="0" w:color="auto"/>
            </w:tcBorders>
          </w:tcPr>
          <w:p w14:paraId="454040F8" w14:textId="77777777" w:rsidR="008A236C" w:rsidRPr="00261737" w:rsidRDefault="008A236C" w:rsidP="00594428">
            <w:pPr>
              <w:pStyle w:val="ac"/>
            </w:pPr>
            <w:r w:rsidRPr="00261737">
              <w:t>Количество нарушений допустимой продолжительности перерывов предоставления коммунальной услуги по водоснабжению/теплоснабжению за период с</w:t>
            </w:r>
          </w:p>
        </w:tc>
        <w:tc>
          <w:tcPr>
            <w:tcW w:w="2100" w:type="dxa"/>
            <w:tcBorders>
              <w:top w:val="single" w:sz="4" w:space="0" w:color="auto"/>
              <w:left w:val="single" w:sz="4" w:space="0" w:color="auto"/>
              <w:bottom w:val="single" w:sz="4" w:space="0" w:color="auto"/>
              <w:right w:val="single" w:sz="4" w:space="0" w:color="auto"/>
            </w:tcBorders>
          </w:tcPr>
          <w:p w14:paraId="4D095684" w14:textId="77777777" w:rsidR="008A236C" w:rsidRPr="00261737" w:rsidRDefault="008A236C" w:rsidP="00CC5740">
            <w:pPr>
              <w:pStyle w:val="aa"/>
              <w:jc w:val="center"/>
            </w:pPr>
            <w:r w:rsidRPr="00261737">
              <w:t>единиц</w:t>
            </w:r>
          </w:p>
        </w:tc>
        <w:tc>
          <w:tcPr>
            <w:tcW w:w="3500" w:type="dxa"/>
            <w:tcBorders>
              <w:top w:val="single" w:sz="4" w:space="0" w:color="auto"/>
              <w:left w:val="single" w:sz="4" w:space="0" w:color="auto"/>
              <w:bottom w:val="single" w:sz="4" w:space="0" w:color="auto"/>
            </w:tcBorders>
          </w:tcPr>
          <w:p w14:paraId="7A48D96C" w14:textId="77777777" w:rsidR="008A236C" w:rsidRPr="00261737" w:rsidRDefault="008A236C" w:rsidP="00CC5740">
            <w:pPr>
              <w:pStyle w:val="aa"/>
            </w:pPr>
          </w:p>
        </w:tc>
      </w:tr>
    </w:tbl>
    <w:p w14:paraId="7858F9A0" w14:textId="77777777" w:rsidR="008A236C" w:rsidRPr="00261737" w:rsidRDefault="008A236C" w:rsidP="008A236C"/>
    <w:p w14:paraId="086D7134" w14:textId="77777777" w:rsidR="008A236C" w:rsidRPr="00261737" w:rsidRDefault="008A236C" w:rsidP="008A236C">
      <w:pPr>
        <w:pStyle w:val="ab"/>
        <w:rPr>
          <w:sz w:val="22"/>
          <w:szCs w:val="22"/>
        </w:rPr>
      </w:pPr>
      <w:r w:rsidRPr="00261737">
        <w:rPr>
          <w:sz w:val="22"/>
          <w:szCs w:val="22"/>
        </w:rPr>
        <w:t>Руководитель организации                    ____________ (______________)</w:t>
      </w:r>
    </w:p>
    <w:p w14:paraId="699C97F4"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377E5118" w14:textId="77777777" w:rsidR="008A236C" w:rsidRPr="00261737" w:rsidRDefault="008A236C" w:rsidP="008A236C"/>
    <w:p w14:paraId="03F9DD50" w14:textId="77777777" w:rsidR="008A236C" w:rsidRPr="00261737" w:rsidRDefault="008A236C" w:rsidP="008A236C">
      <w:pPr>
        <w:pStyle w:val="ab"/>
        <w:rPr>
          <w:sz w:val="22"/>
          <w:szCs w:val="22"/>
        </w:rPr>
      </w:pPr>
      <w:r w:rsidRPr="00261737">
        <w:rPr>
          <w:sz w:val="22"/>
          <w:szCs w:val="22"/>
        </w:rPr>
        <w:t>Главный бухгалтер организации               ____________ (______________)</w:t>
      </w:r>
    </w:p>
    <w:p w14:paraId="23AC0681" w14:textId="77777777" w:rsidR="008A236C" w:rsidRPr="00261737" w:rsidRDefault="008A236C" w:rsidP="008A236C">
      <w:pPr>
        <w:pStyle w:val="ab"/>
        <w:rPr>
          <w:sz w:val="22"/>
          <w:szCs w:val="22"/>
        </w:rPr>
      </w:pPr>
      <w:r w:rsidRPr="00261737">
        <w:rPr>
          <w:sz w:val="22"/>
          <w:szCs w:val="22"/>
        </w:rPr>
        <w:t xml:space="preserve">                                              (</w:t>
      </w:r>
      <w:proofErr w:type="gramStart"/>
      <w:r w:rsidRPr="00261737">
        <w:rPr>
          <w:sz w:val="22"/>
          <w:szCs w:val="22"/>
        </w:rPr>
        <w:t xml:space="preserve">подпись)   </w:t>
      </w:r>
      <w:proofErr w:type="gramEnd"/>
      <w:r w:rsidRPr="00261737">
        <w:rPr>
          <w:sz w:val="22"/>
          <w:szCs w:val="22"/>
        </w:rPr>
        <w:t xml:space="preserve">   (Ф.И.О.)</w:t>
      </w:r>
    </w:p>
    <w:p w14:paraId="19823E6F" w14:textId="77777777" w:rsidR="008A236C" w:rsidRPr="00261737" w:rsidRDefault="008A236C" w:rsidP="008A236C">
      <w:pPr>
        <w:pStyle w:val="ab"/>
        <w:rPr>
          <w:sz w:val="22"/>
          <w:szCs w:val="22"/>
        </w:rPr>
      </w:pPr>
      <w:r w:rsidRPr="00261737">
        <w:rPr>
          <w:sz w:val="22"/>
          <w:szCs w:val="22"/>
        </w:rPr>
        <w:t>Место печати</w:t>
      </w:r>
    </w:p>
    <w:p w14:paraId="34A1EB50" w14:textId="77777777" w:rsidR="008A236C" w:rsidRPr="00261737" w:rsidRDefault="008A236C" w:rsidP="008A236C"/>
    <w:p w14:paraId="42CD1E60" w14:textId="77777777" w:rsidR="00A8147B" w:rsidRPr="00261737" w:rsidRDefault="00A8147B" w:rsidP="008A236C"/>
    <w:p w14:paraId="52131933" w14:textId="77777777" w:rsidR="00A8147B" w:rsidRPr="00261737" w:rsidRDefault="00A8147B" w:rsidP="008A236C"/>
    <w:p w14:paraId="41BA8894" w14:textId="77777777" w:rsidR="00A8147B" w:rsidRPr="00261737" w:rsidRDefault="00A8147B" w:rsidP="008A236C"/>
    <w:p w14:paraId="2C166172" w14:textId="77777777" w:rsidR="00AE5BBE" w:rsidRPr="00261737" w:rsidRDefault="00AE5BBE" w:rsidP="008A236C"/>
    <w:p w14:paraId="71A5176C" w14:textId="77777777" w:rsidR="00CC5740" w:rsidRPr="00261737" w:rsidRDefault="00CC5740" w:rsidP="008A236C"/>
    <w:p w14:paraId="65806F3C" w14:textId="77777777" w:rsidR="00AE5BBE" w:rsidRPr="00261737" w:rsidRDefault="00AE5BBE" w:rsidP="008A236C"/>
    <w:p w14:paraId="0B384B4F" w14:textId="77777777" w:rsidR="00AE5BBE" w:rsidRPr="00261737" w:rsidRDefault="00AE5BBE" w:rsidP="008A236C"/>
    <w:p w14:paraId="09ADC881" w14:textId="77777777" w:rsidR="00AE5BBE" w:rsidRPr="00261737" w:rsidRDefault="00AE5BBE" w:rsidP="008A236C"/>
    <w:p w14:paraId="6AF1B62E" w14:textId="77777777" w:rsidR="00A8147B" w:rsidRPr="00261737" w:rsidRDefault="00A8147B" w:rsidP="008A236C"/>
    <w:p w14:paraId="55E70130" w14:textId="77777777" w:rsidR="00AE5BBE" w:rsidRPr="00261737" w:rsidRDefault="00CC5740" w:rsidP="00AE5BBE">
      <w:pPr>
        <w:spacing w:after="0"/>
        <w:ind w:left="5670"/>
        <w:jc w:val="both"/>
        <w:rPr>
          <w:rStyle w:val="a9"/>
          <w:rFonts w:ascii="Times New Roman" w:hAnsi="Times New Roman" w:cs="Times New Roman"/>
          <w:b w:val="0"/>
          <w:sz w:val="28"/>
          <w:szCs w:val="28"/>
        </w:rPr>
      </w:pPr>
      <w:bookmarkStart w:id="66" w:name="sub_110"/>
      <w:r w:rsidRPr="00261737">
        <w:rPr>
          <w:rStyle w:val="a9"/>
          <w:rFonts w:ascii="Times New Roman" w:hAnsi="Times New Roman" w:cs="Times New Roman"/>
          <w:b w:val="0"/>
          <w:sz w:val="28"/>
          <w:szCs w:val="28"/>
        </w:rPr>
        <w:t xml:space="preserve">           </w:t>
      </w:r>
      <w:r w:rsidR="00EE271B" w:rsidRPr="00261737">
        <w:rPr>
          <w:rStyle w:val="a9"/>
          <w:rFonts w:ascii="Times New Roman" w:hAnsi="Times New Roman" w:cs="Times New Roman"/>
          <w:b w:val="0"/>
          <w:sz w:val="28"/>
          <w:szCs w:val="28"/>
        </w:rPr>
        <w:t xml:space="preserve">      </w:t>
      </w:r>
      <w:r w:rsidRPr="00261737">
        <w:rPr>
          <w:rStyle w:val="a9"/>
          <w:rFonts w:ascii="Times New Roman" w:hAnsi="Times New Roman" w:cs="Times New Roman"/>
          <w:b w:val="0"/>
          <w:sz w:val="28"/>
          <w:szCs w:val="28"/>
        </w:rPr>
        <w:t xml:space="preserve">   </w:t>
      </w:r>
      <w:r w:rsidR="00A8147B" w:rsidRPr="00261737">
        <w:rPr>
          <w:rStyle w:val="a9"/>
          <w:rFonts w:ascii="Times New Roman" w:hAnsi="Times New Roman" w:cs="Times New Roman"/>
          <w:b w:val="0"/>
          <w:sz w:val="28"/>
          <w:szCs w:val="28"/>
        </w:rPr>
        <w:t>Приложение 9</w:t>
      </w:r>
    </w:p>
    <w:p w14:paraId="1A257FA8" w14:textId="77777777" w:rsidR="008A236C" w:rsidRPr="00261737" w:rsidRDefault="00AE5BBE" w:rsidP="00AE5BBE">
      <w:pPr>
        <w:spacing w:after="0"/>
        <w:ind w:left="5670"/>
        <w:jc w:val="both"/>
      </w:pPr>
      <w:r w:rsidRPr="00261737">
        <w:rPr>
          <w:rFonts w:ascii="Times New Roman" w:hAnsi="Times New Roman" w:cs="Times New Roman"/>
          <w:sz w:val="28"/>
          <w:szCs w:val="28"/>
        </w:rPr>
        <w:t>к Порядку предоставления субсидий</w:t>
      </w:r>
      <w:r w:rsidR="00CC5740" w:rsidRPr="00261737">
        <w:rPr>
          <w:rFonts w:ascii="Times New Roman" w:hAnsi="Times New Roman" w:cs="Times New Roman"/>
          <w:sz w:val="28"/>
          <w:szCs w:val="28"/>
        </w:rPr>
        <w:t xml:space="preserve"> </w:t>
      </w:r>
      <w:r w:rsidRPr="00261737">
        <w:rPr>
          <w:rFonts w:ascii="Times New Roman" w:hAnsi="Times New Roman" w:cs="Times New Roman"/>
          <w:sz w:val="28"/>
          <w:szCs w:val="28"/>
        </w:rPr>
        <w:t>теплоснабжающим организациям</w:t>
      </w:r>
      <w:r w:rsidR="00CC5740" w:rsidRPr="00261737">
        <w:rPr>
          <w:rFonts w:ascii="Times New Roman" w:hAnsi="Times New Roman" w:cs="Times New Roman"/>
          <w:sz w:val="28"/>
          <w:szCs w:val="28"/>
        </w:rPr>
        <w:t xml:space="preserve"> </w:t>
      </w:r>
      <w:r w:rsidRPr="00261737">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топливно-энергетические ресурсы</w:t>
      </w:r>
      <w:r w:rsidR="008A236C" w:rsidRPr="00261737">
        <w:rPr>
          <w:rStyle w:val="a9"/>
        </w:rPr>
        <w:br/>
      </w:r>
    </w:p>
    <w:bookmarkEnd w:id="66"/>
    <w:p w14:paraId="2B9F151E" w14:textId="77777777" w:rsidR="008A236C" w:rsidRPr="00261737" w:rsidRDefault="008A236C" w:rsidP="00CC5740">
      <w:pPr>
        <w:jc w:val="center"/>
      </w:pPr>
    </w:p>
    <w:p w14:paraId="10F9E583" w14:textId="77777777" w:rsidR="008A236C" w:rsidRPr="00261737" w:rsidRDefault="008A236C" w:rsidP="00CC5740">
      <w:pPr>
        <w:pStyle w:val="ab"/>
        <w:jc w:val="center"/>
        <w:rPr>
          <w:sz w:val="22"/>
          <w:szCs w:val="22"/>
        </w:rPr>
      </w:pPr>
      <w:r w:rsidRPr="00261737">
        <w:rPr>
          <w:rStyle w:val="a9"/>
          <w:sz w:val="22"/>
          <w:szCs w:val="22"/>
        </w:rPr>
        <w:t>Согласие</w:t>
      </w:r>
    </w:p>
    <w:p w14:paraId="5DE67C40" w14:textId="77777777" w:rsidR="008A236C" w:rsidRPr="00261737" w:rsidRDefault="008A236C" w:rsidP="00CC5740">
      <w:pPr>
        <w:pStyle w:val="ab"/>
        <w:jc w:val="center"/>
        <w:rPr>
          <w:sz w:val="22"/>
          <w:szCs w:val="22"/>
        </w:rPr>
      </w:pPr>
      <w:r w:rsidRPr="00261737">
        <w:rPr>
          <w:rStyle w:val="a9"/>
          <w:sz w:val="22"/>
          <w:szCs w:val="22"/>
        </w:rPr>
        <w:t>субъекта персональных данных</w:t>
      </w:r>
    </w:p>
    <w:p w14:paraId="6E397CC9" w14:textId="77777777" w:rsidR="008A236C" w:rsidRPr="00261737" w:rsidRDefault="008A236C" w:rsidP="00CC5740">
      <w:pPr>
        <w:pStyle w:val="ab"/>
        <w:jc w:val="center"/>
        <w:rPr>
          <w:sz w:val="22"/>
          <w:szCs w:val="22"/>
        </w:rPr>
      </w:pPr>
      <w:r w:rsidRPr="00261737">
        <w:rPr>
          <w:rStyle w:val="a9"/>
          <w:sz w:val="22"/>
          <w:szCs w:val="22"/>
        </w:rPr>
        <w:t>на обработку его персональных данных</w:t>
      </w:r>
    </w:p>
    <w:p w14:paraId="2E752D8C" w14:textId="77777777" w:rsidR="008A236C" w:rsidRPr="00261737" w:rsidRDefault="008A236C" w:rsidP="00CC5740">
      <w:pPr>
        <w:jc w:val="center"/>
      </w:pPr>
    </w:p>
    <w:p w14:paraId="60611785" w14:textId="77777777" w:rsidR="008A236C" w:rsidRPr="00261737" w:rsidRDefault="008A236C" w:rsidP="008A236C">
      <w:pPr>
        <w:pStyle w:val="ab"/>
        <w:rPr>
          <w:sz w:val="22"/>
          <w:szCs w:val="22"/>
        </w:rPr>
      </w:pPr>
      <w:proofErr w:type="gramStart"/>
      <w:r w:rsidRPr="00261737">
        <w:rPr>
          <w:sz w:val="22"/>
          <w:szCs w:val="22"/>
        </w:rPr>
        <w:t>Я,_</w:t>
      </w:r>
      <w:proofErr w:type="gramEnd"/>
      <w:r w:rsidRPr="00261737">
        <w:rPr>
          <w:sz w:val="22"/>
          <w:szCs w:val="22"/>
        </w:rPr>
        <w:t>______________________________________________________________________</w:t>
      </w:r>
    </w:p>
    <w:p w14:paraId="07D023FC" w14:textId="77777777" w:rsidR="008A236C" w:rsidRPr="00261737" w:rsidRDefault="008A236C" w:rsidP="008A236C">
      <w:pPr>
        <w:pStyle w:val="ab"/>
        <w:rPr>
          <w:sz w:val="22"/>
          <w:szCs w:val="22"/>
        </w:rPr>
      </w:pPr>
      <w:r w:rsidRPr="00261737">
        <w:rPr>
          <w:sz w:val="22"/>
          <w:szCs w:val="22"/>
        </w:rPr>
        <w:t xml:space="preserve">                        (фамилия, имя, отчество)</w:t>
      </w:r>
    </w:p>
    <w:p w14:paraId="570125C8" w14:textId="77777777" w:rsidR="008A236C" w:rsidRPr="00261737" w:rsidRDefault="008A236C" w:rsidP="008A236C">
      <w:pPr>
        <w:pStyle w:val="ab"/>
        <w:rPr>
          <w:sz w:val="22"/>
          <w:szCs w:val="22"/>
        </w:rPr>
      </w:pPr>
      <w:r w:rsidRPr="00261737">
        <w:rPr>
          <w:sz w:val="22"/>
          <w:szCs w:val="22"/>
        </w:rPr>
        <w:t>________________________________________________________________________,</w:t>
      </w:r>
    </w:p>
    <w:p w14:paraId="62133C13" w14:textId="77777777" w:rsidR="008A236C" w:rsidRPr="00261737" w:rsidRDefault="008A236C" w:rsidP="008A236C">
      <w:pPr>
        <w:pStyle w:val="ab"/>
        <w:rPr>
          <w:sz w:val="22"/>
          <w:szCs w:val="22"/>
        </w:rPr>
      </w:pPr>
      <w:r w:rsidRPr="00261737">
        <w:rPr>
          <w:sz w:val="22"/>
          <w:szCs w:val="22"/>
        </w:rPr>
        <w:t>паспорт: серия ____________</w:t>
      </w:r>
      <w:proofErr w:type="spellStart"/>
      <w:r w:rsidRPr="00261737">
        <w:rPr>
          <w:sz w:val="22"/>
          <w:szCs w:val="22"/>
        </w:rPr>
        <w:t>номер_________________кем</w:t>
      </w:r>
      <w:proofErr w:type="spellEnd"/>
      <w:r w:rsidRPr="00261737">
        <w:rPr>
          <w:sz w:val="22"/>
          <w:szCs w:val="22"/>
        </w:rPr>
        <w:t xml:space="preserve"> и когда выдан ______</w:t>
      </w:r>
    </w:p>
    <w:p w14:paraId="16F49D9D" w14:textId="77777777" w:rsidR="008A236C" w:rsidRPr="00261737" w:rsidRDefault="008A236C" w:rsidP="008A236C">
      <w:pPr>
        <w:pStyle w:val="ab"/>
        <w:rPr>
          <w:sz w:val="22"/>
          <w:szCs w:val="22"/>
        </w:rPr>
      </w:pPr>
      <w:r w:rsidRPr="00261737">
        <w:rPr>
          <w:sz w:val="22"/>
          <w:szCs w:val="22"/>
        </w:rPr>
        <w:t>_________________________________________________________________________</w:t>
      </w:r>
    </w:p>
    <w:p w14:paraId="414F5B6A" w14:textId="77777777" w:rsidR="008A236C" w:rsidRPr="00261737" w:rsidRDefault="008A236C" w:rsidP="008A236C">
      <w:pPr>
        <w:pStyle w:val="ab"/>
        <w:rPr>
          <w:sz w:val="22"/>
          <w:szCs w:val="22"/>
        </w:rPr>
      </w:pPr>
      <w:r w:rsidRPr="00261737">
        <w:rPr>
          <w:sz w:val="22"/>
          <w:szCs w:val="22"/>
        </w:rPr>
        <w:t>_______________________________________ код подразделения _______________</w:t>
      </w:r>
    </w:p>
    <w:p w14:paraId="1C72C102" w14:textId="77777777" w:rsidR="008A236C" w:rsidRPr="00261737" w:rsidRDefault="008A236C" w:rsidP="008A236C">
      <w:pPr>
        <w:pStyle w:val="ab"/>
        <w:rPr>
          <w:sz w:val="22"/>
          <w:szCs w:val="22"/>
        </w:rPr>
      </w:pPr>
      <w:r w:rsidRPr="00261737">
        <w:rPr>
          <w:sz w:val="22"/>
          <w:szCs w:val="22"/>
        </w:rPr>
        <w:t>адрес регистрации _______________________________________________________</w:t>
      </w:r>
    </w:p>
    <w:p w14:paraId="796338D9" w14:textId="77777777" w:rsidR="008A236C" w:rsidRPr="00261737" w:rsidRDefault="008A236C" w:rsidP="008A236C">
      <w:pPr>
        <w:pStyle w:val="ab"/>
        <w:rPr>
          <w:sz w:val="22"/>
          <w:szCs w:val="22"/>
        </w:rPr>
      </w:pPr>
      <w:r w:rsidRPr="00261737">
        <w:rPr>
          <w:sz w:val="22"/>
          <w:szCs w:val="22"/>
        </w:rPr>
        <w:t xml:space="preserve">в соответствии   со </w:t>
      </w:r>
      <w:hyperlink r:id="rId22" w:history="1">
        <w:r w:rsidRPr="00261737">
          <w:rPr>
            <w:rStyle w:val="a7"/>
            <w:color w:val="auto"/>
            <w:sz w:val="22"/>
            <w:szCs w:val="22"/>
          </w:rPr>
          <w:t>статьей</w:t>
        </w:r>
        <w:r w:rsidRPr="00261737">
          <w:rPr>
            <w:rStyle w:val="a7"/>
            <w:sz w:val="22"/>
            <w:szCs w:val="22"/>
          </w:rPr>
          <w:t xml:space="preserve"> 9</w:t>
        </w:r>
      </w:hyperlink>
      <w:r w:rsidRPr="00261737">
        <w:rPr>
          <w:sz w:val="22"/>
          <w:szCs w:val="22"/>
        </w:rPr>
        <w:t xml:space="preserve"> Федерального закона от 27.07.2006  N 152-ФЗ</w:t>
      </w:r>
    </w:p>
    <w:p w14:paraId="6E88D5D7" w14:textId="77777777" w:rsidR="008A236C" w:rsidRPr="00261737" w:rsidRDefault="008A236C" w:rsidP="00616199">
      <w:pPr>
        <w:pStyle w:val="ab"/>
        <w:jc w:val="both"/>
        <w:rPr>
          <w:sz w:val="22"/>
          <w:szCs w:val="22"/>
        </w:rPr>
      </w:pPr>
      <w:r w:rsidRPr="00261737">
        <w:rPr>
          <w:sz w:val="22"/>
          <w:szCs w:val="22"/>
        </w:rPr>
        <w:t xml:space="preserve">"О персональных  данных" даю согласие администрации </w:t>
      </w:r>
      <w:r w:rsidR="004C1D8E" w:rsidRPr="00261737">
        <w:rPr>
          <w:sz w:val="22"/>
          <w:szCs w:val="22"/>
        </w:rPr>
        <w:t>Еткульского сельского поселения (</w:t>
      </w:r>
      <w:r w:rsidRPr="00261737">
        <w:rPr>
          <w:sz w:val="22"/>
          <w:szCs w:val="22"/>
        </w:rPr>
        <w:t>456</w:t>
      </w:r>
      <w:r w:rsidR="004C1D8E" w:rsidRPr="00261737">
        <w:rPr>
          <w:sz w:val="22"/>
          <w:szCs w:val="22"/>
        </w:rPr>
        <w:t xml:space="preserve">560,  Челябинская область, с. Еткуль, </w:t>
      </w:r>
      <w:proofErr w:type="spellStart"/>
      <w:r w:rsidR="004C1D8E" w:rsidRPr="00261737">
        <w:rPr>
          <w:sz w:val="22"/>
          <w:szCs w:val="22"/>
        </w:rPr>
        <w:t>ул.Первомайская</w:t>
      </w:r>
      <w:proofErr w:type="spellEnd"/>
      <w:r w:rsidR="004C1D8E" w:rsidRPr="00261737">
        <w:rPr>
          <w:sz w:val="22"/>
          <w:szCs w:val="22"/>
        </w:rPr>
        <w:t>, 31</w:t>
      </w:r>
      <w:r w:rsidRPr="00261737">
        <w:rPr>
          <w:sz w:val="22"/>
          <w:szCs w:val="22"/>
        </w:rPr>
        <w:t>)  на</w:t>
      </w:r>
      <w:r w:rsidR="00CC5740" w:rsidRPr="00261737">
        <w:rPr>
          <w:sz w:val="22"/>
          <w:szCs w:val="22"/>
        </w:rPr>
        <w:t xml:space="preserve"> </w:t>
      </w:r>
      <w:r w:rsidRPr="00261737">
        <w:rPr>
          <w:sz w:val="22"/>
          <w:szCs w:val="22"/>
        </w:rPr>
        <w:t xml:space="preserve">автоматизированную,   а   также без использования  средств </w:t>
      </w:r>
      <w:proofErr w:type="spellStart"/>
      <w:r w:rsidR="00616199" w:rsidRPr="00261737">
        <w:rPr>
          <w:sz w:val="22"/>
          <w:szCs w:val="22"/>
        </w:rPr>
        <w:t>а</w:t>
      </w:r>
      <w:r w:rsidRPr="00261737">
        <w:rPr>
          <w:sz w:val="22"/>
          <w:szCs w:val="22"/>
        </w:rPr>
        <w:t>втоматизации,обработку</w:t>
      </w:r>
      <w:proofErr w:type="spellEnd"/>
      <w:r w:rsidRPr="00261737">
        <w:rPr>
          <w:sz w:val="22"/>
          <w:szCs w:val="22"/>
        </w:rPr>
        <w:t xml:space="preserve"> моих персональных данных, предусмотренных Перечнем </w:t>
      </w:r>
      <w:proofErr w:type="spellStart"/>
      <w:r w:rsidRPr="00261737">
        <w:rPr>
          <w:sz w:val="22"/>
          <w:szCs w:val="22"/>
        </w:rPr>
        <w:t>персональныхданных</w:t>
      </w:r>
      <w:proofErr w:type="spellEnd"/>
      <w:r w:rsidRPr="00261737">
        <w:rPr>
          <w:sz w:val="22"/>
          <w:szCs w:val="22"/>
        </w:rPr>
        <w:t>, и документов,   содержащих   информацию персонального  характера,</w:t>
      </w:r>
      <w:r w:rsidR="00CC5740" w:rsidRPr="00261737">
        <w:rPr>
          <w:sz w:val="22"/>
          <w:szCs w:val="22"/>
        </w:rPr>
        <w:t xml:space="preserve"> </w:t>
      </w:r>
      <w:r w:rsidRPr="00261737">
        <w:rPr>
          <w:sz w:val="22"/>
          <w:szCs w:val="22"/>
        </w:rPr>
        <w:t>обрабатываемых  в  администрации</w:t>
      </w:r>
      <w:r w:rsidR="00CC5740" w:rsidRPr="00261737">
        <w:rPr>
          <w:sz w:val="22"/>
          <w:szCs w:val="22"/>
        </w:rPr>
        <w:t xml:space="preserve"> </w:t>
      </w:r>
      <w:r w:rsidR="004C1D8E" w:rsidRPr="00261737">
        <w:rPr>
          <w:sz w:val="22"/>
          <w:szCs w:val="22"/>
        </w:rPr>
        <w:t xml:space="preserve">Еткульского сельского поселения </w:t>
      </w:r>
      <w:r w:rsidRPr="00261737">
        <w:rPr>
          <w:sz w:val="22"/>
          <w:szCs w:val="22"/>
        </w:rPr>
        <w:t>в  связи   с   предоставлением   субсидий  организациям сферы</w:t>
      </w:r>
      <w:r w:rsidR="00767ACE" w:rsidRPr="00261737">
        <w:rPr>
          <w:sz w:val="22"/>
          <w:szCs w:val="22"/>
        </w:rPr>
        <w:t xml:space="preserve"> </w:t>
      </w:r>
      <w:r w:rsidRPr="00261737">
        <w:rPr>
          <w:sz w:val="22"/>
          <w:szCs w:val="22"/>
        </w:rPr>
        <w:t xml:space="preserve">жилищно-коммунального    хозяйства,   а   именно на  совершение </w:t>
      </w:r>
      <w:proofErr w:type="spellStart"/>
      <w:r w:rsidRPr="00261737">
        <w:rPr>
          <w:sz w:val="22"/>
          <w:szCs w:val="22"/>
        </w:rPr>
        <w:t>действий,</w:t>
      </w:r>
      <w:r w:rsidR="00616199" w:rsidRPr="00261737">
        <w:rPr>
          <w:sz w:val="22"/>
          <w:szCs w:val="22"/>
        </w:rPr>
        <w:t>п</w:t>
      </w:r>
      <w:r w:rsidRPr="00261737">
        <w:rPr>
          <w:sz w:val="22"/>
          <w:szCs w:val="22"/>
        </w:rPr>
        <w:t>редусмотренных</w:t>
      </w:r>
      <w:proofErr w:type="spellEnd"/>
      <w:r w:rsidRPr="00261737">
        <w:rPr>
          <w:sz w:val="22"/>
          <w:szCs w:val="22"/>
        </w:rPr>
        <w:t xml:space="preserve"> </w:t>
      </w:r>
      <w:hyperlink r:id="rId23" w:history="1">
        <w:r w:rsidRPr="00261737">
          <w:rPr>
            <w:rStyle w:val="a7"/>
            <w:color w:val="auto"/>
            <w:sz w:val="22"/>
            <w:szCs w:val="22"/>
          </w:rPr>
          <w:t>пунктом 3 статьи 3</w:t>
        </w:r>
      </w:hyperlink>
      <w:r w:rsidRPr="00261737">
        <w:rPr>
          <w:sz w:val="22"/>
          <w:szCs w:val="22"/>
        </w:rPr>
        <w:t xml:space="preserve"> Федерального  закона   от   27.07.2006N 52-ФЗ  "О персональных   данных",   представленных   в   администрацию</w:t>
      </w:r>
      <w:r w:rsidR="00CC5740" w:rsidRPr="00261737">
        <w:rPr>
          <w:sz w:val="22"/>
          <w:szCs w:val="22"/>
        </w:rPr>
        <w:t xml:space="preserve"> </w:t>
      </w:r>
      <w:r w:rsidR="009D4998" w:rsidRPr="00261737">
        <w:rPr>
          <w:sz w:val="22"/>
          <w:szCs w:val="22"/>
        </w:rPr>
        <w:t>Еткульского сельского поселения</w:t>
      </w:r>
      <w:r w:rsidRPr="00261737">
        <w:rPr>
          <w:sz w:val="22"/>
          <w:szCs w:val="22"/>
        </w:rPr>
        <w:t>.</w:t>
      </w:r>
    </w:p>
    <w:p w14:paraId="1280806F" w14:textId="77777777" w:rsidR="008A236C" w:rsidRPr="00261737" w:rsidRDefault="008A236C" w:rsidP="00616199">
      <w:pPr>
        <w:pStyle w:val="ab"/>
        <w:jc w:val="both"/>
        <w:rPr>
          <w:sz w:val="22"/>
          <w:szCs w:val="22"/>
        </w:rPr>
      </w:pPr>
      <w:r w:rsidRPr="00261737">
        <w:rPr>
          <w:sz w:val="22"/>
          <w:szCs w:val="22"/>
        </w:rPr>
        <w:t xml:space="preserve">     Я </w:t>
      </w:r>
      <w:proofErr w:type="gramStart"/>
      <w:r w:rsidRPr="00261737">
        <w:rPr>
          <w:sz w:val="22"/>
          <w:szCs w:val="22"/>
        </w:rPr>
        <w:t xml:space="preserve">подтверждаю,   </w:t>
      </w:r>
      <w:proofErr w:type="gramEnd"/>
      <w:r w:rsidRPr="00261737">
        <w:rPr>
          <w:sz w:val="22"/>
          <w:szCs w:val="22"/>
        </w:rPr>
        <w:t>что   ознакомлен(а)   с   документами администрации</w:t>
      </w:r>
    </w:p>
    <w:p w14:paraId="66CBE861" w14:textId="77777777" w:rsidR="008A236C" w:rsidRPr="00261737" w:rsidRDefault="008F77F8" w:rsidP="008F77F8">
      <w:pPr>
        <w:pStyle w:val="ab"/>
        <w:jc w:val="both"/>
        <w:rPr>
          <w:sz w:val="22"/>
          <w:szCs w:val="22"/>
        </w:rPr>
      </w:pPr>
      <w:r w:rsidRPr="00261737">
        <w:rPr>
          <w:sz w:val="22"/>
          <w:szCs w:val="22"/>
        </w:rPr>
        <w:t xml:space="preserve">Еткульского сельского поселения, </w:t>
      </w:r>
      <w:r w:rsidR="008A236C" w:rsidRPr="00261737">
        <w:rPr>
          <w:sz w:val="22"/>
          <w:szCs w:val="22"/>
        </w:rPr>
        <w:t>устанавливающими</w:t>
      </w:r>
      <w:r w:rsidR="00BD0F81" w:rsidRPr="00261737">
        <w:rPr>
          <w:sz w:val="22"/>
          <w:szCs w:val="22"/>
        </w:rPr>
        <w:t xml:space="preserve"> </w:t>
      </w:r>
      <w:r w:rsidR="008A236C" w:rsidRPr="00261737">
        <w:rPr>
          <w:sz w:val="22"/>
          <w:szCs w:val="22"/>
        </w:rPr>
        <w:t xml:space="preserve">порядок   обработки персональных </w:t>
      </w:r>
      <w:proofErr w:type="gramStart"/>
      <w:r w:rsidR="008A236C" w:rsidRPr="00261737">
        <w:rPr>
          <w:sz w:val="22"/>
          <w:szCs w:val="22"/>
        </w:rPr>
        <w:t>данных,  а</w:t>
      </w:r>
      <w:proofErr w:type="gramEnd"/>
      <w:r w:rsidR="008A236C" w:rsidRPr="00261737">
        <w:rPr>
          <w:sz w:val="22"/>
          <w:szCs w:val="22"/>
        </w:rPr>
        <w:t xml:space="preserve">   также  с  моими  правами  </w:t>
      </w:r>
      <w:proofErr w:type="spellStart"/>
      <w:r w:rsidR="008A236C" w:rsidRPr="00261737">
        <w:rPr>
          <w:sz w:val="22"/>
          <w:szCs w:val="22"/>
        </w:rPr>
        <w:t>иобязанностями</w:t>
      </w:r>
      <w:proofErr w:type="spellEnd"/>
      <w:r w:rsidR="008A236C" w:rsidRPr="00261737">
        <w:rPr>
          <w:sz w:val="22"/>
          <w:szCs w:val="22"/>
        </w:rPr>
        <w:t xml:space="preserve"> в этой области.</w:t>
      </w:r>
    </w:p>
    <w:p w14:paraId="379ECB13" w14:textId="77777777" w:rsidR="008A236C" w:rsidRPr="00261737" w:rsidRDefault="008A236C" w:rsidP="008A236C">
      <w:pPr>
        <w:pStyle w:val="ab"/>
        <w:rPr>
          <w:sz w:val="22"/>
          <w:szCs w:val="22"/>
        </w:rPr>
      </w:pPr>
      <w:r w:rsidRPr="00261737">
        <w:rPr>
          <w:sz w:val="22"/>
          <w:szCs w:val="22"/>
        </w:rPr>
        <w:t xml:space="preserve">     Об ответственности за предоставление ложных и недостоверных сведений</w:t>
      </w:r>
    </w:p>
    <w:p w14:paraId="61E158B7" w14:textId="77777777" w:rsidR="008A236C" w:rsidRPr="00261737" w:rsidRDefault="008A236C" w:rsidP="008A236C">
      <w:pPr>
        <w:pStyle w:val="ab"/>
        <w:rPr>
          <w:sz w:val="22"/>
          <w:szCs w:val="22"/>
        </w:rPr>
      </w:pPr>
      <w:r w:rsidRPr="00261737">
        <w:rPr>
          <w:sz w:val="22"/>
          <w:szCs w:val="22"/>
        </w:rPr>
        <w:t>предупрежден(а).</w:t>
      </w:r>
    </w:p>
    <w:p w14:paraId="1D1542E4" w14:textId="77777777" w:rsidR="008A236C" w:rsidRPr="00261737" w:rsidRDefault="008A236C" w:rsidP="008A236C">
      <w:pPr>
        <w:pStyle w:val="ab"/>
        <w:rPr>
          <w:sz w:val="22"/>
          <w:szCs w:val="22"/>
        </w:rPr>
      </w:pPr>
      <w:r w:rsidRPr="00261737">
        <w:rPr>
          <w:sz w:val="22"/>
          <w:szCs w:val="22"/>
        </w:rPr>
        <w:t xml:space="preserve">     Настоящее согласие действует со дня его подписания до </w:t>
      </w:r>
      <w:proofErr w:type="gramStart"/>
      <w:r w:rsidRPr="00261737">
        <w:rPr>
          <w:sz w:val="22"/>
          <w:szCs w:val="22"/>
        </w:rPr>
        <w:t>дня  отзыва</w:t>
      </w:r>
      <w:proofErr w:type="gramEnd"/>
      <w:r w:rsidRPr="00261737">
        <w:rPr>
          <w:sz w:val="22"/>
          <w:szCs w:val="22"/>
        </w:rPr>
        <w:t xml:space="preserve">  в</w:t>
      </w:r>
    </w:p>
    <w:p w14:paraId="53B3F992" w14:textId="77777777" w:rsidR="008A236C" w:rsidRPr="00261737" w:rsidRDefault="008A236C" w:rsidP="008A236C">
      <w:pPr>
        <w:pStyle w:val="ab"/>
        <w:rPr>
          <w:sz w:val="22"/>
          <w:szCs w:val="22"/>
        </w:rPr>
      </w:pPr>
      <w:r w:rsidRPr="00261737">
        <w:rPr>
          <w:sz w:val="22"/>
          <w:szCs w:val="22"/>
        </w:rPr>
        <w:t>письменной форме.</w:t>
      </w:r>
    </w:p>
    <w:p w14:paraId="3A7A4096" w14:textId="77777777" w:rsidR="008A236C" w:rsidRPr="00261737" w:rsidRDefault="008A236C" w:rsidP="008A236C"/>
    <w:p w14:paraId="7F0C9F91" w14:textId="77777777" w:rsidR="008A236C" w:rsidRPr="00261737" w:rsidRDefault="008A236C" w:rsidP="008A236C">
      <w:pPr>
        <w:pStyle w:val="ab"/>
        <w:rPr>
          <w:sz w:val="22"/>
          <w:szCs w:val="22"/>
        </w:rPr>
      </w:pPr>
      <w:r w:rsidRPr="00261737">
        <w:rPr>
          <w:sz w:val="22"/>
          <w:szCs w:val="22"/>
        </w:rPr>
        <w:t>___________________________                    __________________________</w:t>
      </w:r>
    </w:p>
    <w:p w14:paraId="22527F27" w14:textId="77777777" w:rsidR="00E6438B" w:rsidRPr="00AE5BBE" w:rsidRDefault="008A236C" w:rsidP="00AE5BBE">
      <w:pPr>
        <w:pStyle w:val="ab"/>
        <w:rPr>
          <w:sz w:val="22"/>
          <w:szCs w:val="22"/>
        </w:rPr>
      </w:pPr>
      <w:r w:rsidRPr="00261737">
        <w:rPr>
          <w:sz w:val="22"/>
          <w:szCs w:val="22"/>
        </w:rPr>
        <w:t xml:space="preserve">           (</w:t>
      </w:r>
      <w:proofErr w:type="gramStart"/>
      <w:r w:rsidRPr="00261737">
        <w:rPr>
          <w:sz w:val="22"/>
          <w:szCs w:val="22"/>
        </w:rPr>
        <w:t xml:space="preserve">дата)   </w:t>
      </w:r>
      <w:proofErr w:type="gramEnd"/>
      <w:r w:rsidRPr="00261737">
        <w:rPr>
          <w:sz w:val="22"/>
          <w:szCs w:val="22"/>
        </w:rPr>
        <w:t xml:space="preserve">                                   (подпись)</w:t>
      </w:r>
      <w:bookmarkStart w:id="67" w:name="_GoBack"/>
      <w:bookmarkEnd w:id="67"/>
    </w:p>
    <w:sectPr w:rsidR="00E6438B" w:rsidRPr="00AE5BBE" w:rsidSect="00F938CD">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91"/>
    <w:rsid w:val="00006C50"/>
    <w:rsid w:val="00035E5D"/>
    <w:rsid w:val="0005540B"/>
    <w:rsid w:val="0006413B"/>
    <w:rsid w:val="00097929"/>
    <w:rsid w:val="000C7ED5"/>
    <w:rsid w:val="000F279C"/>
    <w:rsid w:val="000F3FA4"/>
    <w:rsid w:val="00131463"/>
    <w:rsid w:val="00142609"/>
    <w:rsid w:val="0014621E"/>
    <w:rsid w:val="00152AEB"/>
    <w:rsid w:val="001801AD"/>
    <w:rsid w:val="0019019C"/>
    <w:rsid w:val="00192965"/>
    <w:rsid w:val="00192D38"/>
    <w:rsid w:val="00193C0B"/>
    <w:rsid w:val="001B3123"/>
    <w:rsid w:val="001C6B73"/>
    <w:rsid w:val="00202EC6"/>
    <w:rsid w:val="002126ED"/>
    <w:rsid w:val="0022633B"/>
    <w:rsid w:val="00234E22"/>
    <w:rsid w:val="00244332"/>
    <w:rsid w:val="00245CE6"/>
    <w:rsid w:val="00254978"/>
    <w:rsid w:val="00256A47"/>
    <w:rsid w:val="00256BB0"/>
    <w:rsid w:val="00261737"/>
    <w:rsid w:val="002660EB"/>
    <w:rsid w:val="00284875"/>
    <w:rsid w:val="00293BF8"/>
    <w:rsid w:val="002B2E8A"/>
    <w:rsid w:val="002C66D4"/>
    <w:rsid w:val="002F508F"/>
    <w:rsid w:val="00302282"/>
    <w:rsid w:val="00306650"/>
    <w:rsid w:val="0033353F"/>
    <w:rsid w:val="00347D4A"/>
    <w:rsid w:val="00356650"/>
    <w:rsid w:val="003664E0"/>
    <w:rsid w:val="003A2F63"/>
    <w:rsid w:val="003A4B57"/>
    <w:rsid w:val="003B1061"/>
    <w:rsid w:val="003D6D2A"/>
    <w:rsid w:val="003F6065"/>
    <w:rsid w:val="0043459D"/>
    <w:rsid w:val="00434E31"/>
    <w:rsid w:val="004410BE"/>
    <w:rsid w:val="00481A15"/>
    <w:rsid w:val="004A4D65"/>
    <w:rsid w:val="004B72DE"/>
    <w:rsid w:val="004C1D8E"/>
    <w:rsid w:val="004C2B64"/>
    <w:rsid w:val="004E7126"/>
    <w:rsid w:val="004F38D9"/>
    <w:rsid w:val="00515736"/>
    <w:rsid w:val="00517969"/>
    <w:rsid w:val="005302A9"/>
    <w:rsid w:val="00530C47"/>
    <w:rsid w:val="00574F62"/>
    <w:rsid w:val="0057787F"/>
    <w:rsid w:val="005841A1"/>
    <w:rsid w:val="00586214"/>
    <w:rsid w:val="00587B76"/>
    <w:rsid w:val="00592CC9"/>
    <w:rsid w:val="00594428"/>
    <w:rsid w:val="00596D9C"/>
    <w:rsid w:val="005B775C"/>
    <w:rsid w:val="005D13FB"/>
    <w:rsid w:val="005E1CBC"/>
    <w:rsid w:val="00603DA8"/>
    <w:rsid w:val="006042A7"/>
    <w:rsid w:val="006067FC"/>
    <w:rsid w:val="00610934"/>
    <w:rsid w:val="00613E0A"/>
    <w:rsid w:val="00616199"/>
    <w:rsid w:val="00681F21"/>
    <w:rsid w:val="006A00BC"/>
    <w:rsid w:val="006B511B"/>
    <w:rsid w:val="006E0F45"/>
    <w:rsid w:val="006F139F"/>
    <w:rsid w:val="006F68AD"/>
    <w:rsid w:val="007012DD"/>
    <w:rsid w:val="00714E23"/>
    <w:rsid w:val="007155FE"/>
    <w:rsid w:val="007365B4"/>
    <w:rsid w:val="00746B7F"/>
    <w:rsid w:val="00767ACE"/>
    <w:rsid w:val="00794357"/>
    <w:rsid w:val="007A62BC"/>
    <w:rsid w:val="007C32DD"/>
    <w:rsid w:val="007C5195"/>
    <w:rsid w:val="007D178B"/>
    <w:rsid w:val="007E6AF3"/>
    <w:rsid w:val="007F0A68"/>
    <w:rsid w:val="0081546D"/>
    <w:rsid w:val="0082561B"/>
    <w:rsid w:val="008263CF"/>
    <w:rsid w:val="00861490"/>
    <w:rsid w:val="0086159D"/>
    <w:rsid w:val="00867248"/>
    <w:rsid w:val="008A236C"/>
    <w:rsid w:val="008B61B5"/>
    <w:rsid w:val="008B7A29"/>
    <w:rsid w:val="008C3774"/>
    <w:rsid w:val="008C51F8"/>
    <w:rsid w:val="008C5B0F"/>
    <w:rsid w:val="008F04C8"/>
    <w:rsid w:val="008F16D2"/>
    <w:rsid w:val="008F77F8"/>
    <w:rsid w:val="00910901"/>
    <w:rsid w:val="00911206"/>
    <w:rsid w:val="00911ADA"/>
    <w:rsid w:val="00934DDF"/>
    <w:rsid w:val="00965F73"/>
    <w:rsid w:val="009C3F4C"/>
    <w:rsid w:val="009C5F1E"/>
    <w:rsid w:val="009D4998"/>
    <w:rsid w:val="009D7B19"/>
    <w:rsid w:val="009E5BD5"/>
    <w:rsid w:val="009F2AA8"/>
    <w:rsid w:val="009F6DA6"/>
    <w:rsid w:val="00A02548"/>
    <w:rsid w:val="00A0479E"/>
    <w:rsid w:val="00A50023"/>
    <w:rsid w:val="00A528B4"/>
    <w:rsid w:val="00A52AAD"/>
    <w:rsid w:val="00A57205"/>
    <w:rsid w:val="00A613A4"/>
    <w:rsid w:val="00A63C2E"/>
    <w:rsid w:val="00A8147B"/>
    <w:rsid w:val="00A83940"/>
    <w:rsid w:val="00A859CF"/>
    <w:rsid w:val="00A95C9E"/>
    <w:rsid w:val="00AA7622"/>
    <w:rsid w:val="00AA7B4C"/>
    <w:rsid w:val="00AD2FB6"/>
    <w:rsid w:val="00AE0EDE"/>
    <w:rsid w:val="00AE5BBE"/>
    <w:rsid w:val="00AF201B"/>
    <w:rsid w:val="00B04758"/>
    <w:rsid w:val="00B73D40"/>
    <w:rsid w:val="00BB0E15"/>
    <w:rsid w:val="00BB112F"/>
    <w:rsid w:val="00BB448F"/>
    <w:rsid w:val="00BD0F81"/>
    <w:rsid w:val="00BD6CF4"/>
    <w:rsid w:val="00BE1B8A"/>
    <w:rsid w:val="00BE21D3"/>
    <w:rsid w:val="00C00238"/>
    <w:rsid w:val="00C01BF9"/>
    <w:rsid w:val="00C12D4C"/>
    <w:rsid w:val="00C14584"/>
    <w:rsid w:val="00C26F11"/>
    <w:rsid w:val="00C52CFF"/>
    <w:rsid w:val="00C61D73"/>
    <w:rsid w:val="00C723A0"/>
    <w:rsid w:val="00C86F79"/>
    <w:rsid w:val="00C91739"/>
    <w:rsid w:val="00CA64D6"/>
    <w:rsid w:val="00CB6BF5"/>
    <w:rsid w:val="00CC5740"/>
    <w:rsid w:val="00CE4953"/>
    <w:rsid w:val="00CF3214"/>
    <w:rsid w:val="00D1538B"/>
    <w:rsid w:val="00D32DDC"/>
    <w:rsid w:val="00D452C6"/>
    <w:rsid w:val="00D47D4D"/>
    <w:rsid w:val="00D61781"/>
    <w:rsid w:val="00D70DF8"/>
    <w:rsid w:val="00D74EA7"/>
    <w:rsid w:val="00D75FFD"/>
    <w:rsid w:val="00D8312E"/>
    <w:rsid w:val="00DB1327"/>
    <w:rsid w:val="00DB32E7"/>
    <w:rsid w:val="00DB661C"/>
    <w:rsid w:val="00DC01A2"/>
    <w:rsid w:val="00DC2CF5"/>
    <w:rsid w:val="00DD324C"/>
    <w:rsid w:val="00DE3CE5"/>
    <w:rsid w:val="00DF01F6"/>
    <w:rsid w:val="00DF186C"/>
    <w:rsid w:val="00E006FA"/>
    <w:rsid w:val="00E10965"/>
    <w:rsid w:val="00E12EF7"/>
    <w:rsid w:val="00E176AC"/>
    <w:rsid w:val="00E206C9"/>
    <w:rsid w:val="00E25784"/>
    <w:rsid w:val="00E271CA"/>
    <w:rsid w:val="00E43CB6"/>
    <w:rsid w:val="00E4572B"/>
    <w:rsid w:val="00E63425"/>
    <w:rsid w:val="00E6438B"/>
    <w:rsid w:val="00E84254"/>
    <w:rsid w:val="00EA4C83"/>
    <w:rsid w:val="00EB4226"/>
    <w:rsid w:val="00EC715D"/>
    <w:rsid w:val="00ED31EC"/>
    <w:rsid w:val="00EE0284"/>
    <w:rsid w:val="00EE271B"/>
    <w:rsid w:val="00EF6566"/>
    <w:rsid w:val="00F01743"/>
    <w:rsid w:val="00F1115A"/>
    <w:rsid w:val="00F1344E"/>
    <w:rsid w:val="00F25CFC"/>
    <w:rsid w:val="00F43B5D"/>
    <w:rsid w:val="00F4617A"/>
    <w:rsid w:val="00F4719E"/>
    <w:rsid w:val="00F53F1F"/>
    <w:rsid w:val="00F727D5"/>
    <w:rsid w:val="00F85699"/>
    <w:rsid w:val="00F934D6"/>
    <w:rsid w:val="00F938CD"/>
    <w:rsid w:val="00FA2B03"/>
    <w:rsid w:val="00FA43EC"/>
    <w:rsid w:val="00FB3291"/>
    <w:rsid w:val="00FB5A62"/>
    <w:rsid w:val="00FD0048"/>
    <w:rsid w:val="00FD0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2BB7"/>
  <w15:docId w15:val="{3FEACC22-B2DB-40AF-B9A3-53C2EAC3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953"/>
  </w:style>
  <w:style w:type="paragraph" w:styleId="1">
    <w:name w:val="heading 1"/>
    <w:basedOn w:val="a"/>
    <w:next w:val="a"/>
    <w:link w:val="10"/>
    <w:uiPriority w:val="9"/>
    <w:qFormat/>
    <w:rsid w:val="00306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B32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3291"/>
    <w:rPr>
      <w:rFonts w:ascii="Times New Roman" w:eastAsia="Times New Roman" w:hAnsi="Times New Roman" w:cs="Times New Roman"/>
      <w:b/>
      <w:bCs/>
      <w:sz w:val="36"/>
      <w:szCs w:val="36"/>
    </w:rPr>
  </w:style>
  <w:style w:type="character" w:styleId="a3">
    <w:name w:val="Hyperlink"/>
    <w:basedOn w:val="a0"/>
    <w:uiPriority w:val="99"/>
    <w:semiHidden/>
    <w:unhideWhenUsed/>
    <w:rsid w:val="00F25CFC"/>
    <w:rPr>
      <w:color w:val="0000FF"/>
      <w:u w:val="single"/>
    </w:rPr>
  </w:style>
  <w:style w:type="paragraph" w:customStyle="1" w:styleId="ConsPlusNormal">
    <w:name w:val="ConsPlusNormal"/>
    <w:rsid w:val="00F25CF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25CFC"/>
    <w:pPr>
      <w:widowControl w:val="0"/>
      <w:autoSpaceDE w:val="0"/>
      <w:autoSpaceDN w:val="0"/>
      <w:spacing w:after="0" w:line="240" w:lineRule="auto"/>
    </w:pPr>
    <w:rPr>
      <w:rFonts w:ascii="Calibri" w:eastAsia="Times New Roman" w:hAnsi="Calibri" w:cs="Calibri"/>
      <w:b/>
      <w:szCs w:val="20"/>
    </w:rPr>
  </w:style>
  <w:style w:type="paragraph" w:styleId="a4">
    <w:name w:val="Balloon Text"/>
    <w:basedOn w:val="a"/>
    <w:link w:val="a5"/>
    <w:uiPriority w:val="99"/>
    <w:semiHidden/>
    <w:unhideWhenUsed/>
    <w:rsid w:val="00F25C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5CFC"/>
    <w:rPr>
      <w:rFonts w:ascii="Tahoma" w:hAnsi="Tahoma" w:cs="Tahoma"/>
      <w:sz w:val="16"/>
      <w:szCs w:val="16"/>
    </w:rPr>
  </w:style>
  <w:style w:type="paragraph" w:styleId="a6">
    <w:name w:val="No Spacing"/>
    <w:uiPriority w:val="1"/>
    <w:qFormat/>
    <w:rsid w:val="00F25CFC"/>
    <w:pPr>
      <w:spacing w:after="0" w:line="240" w:lineRule="auto"/>
    </w:pPr>
  </w:style>
  <w:style w:type="paragraph" w:customStyle="1" w:styleId="s1">
    <w:name w:val="s_1"/>
    <w:basedOn w:val="a"/>
    <w:rsid w:val="00F47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47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D75FFD"/>
    <w:rPr>
      <w:color w:val="106BBE"/>
    </w:rPr>
  </w:style>
  <w:style w:type="character" w:customStyle="1" w:styleId="10">
    <w:name w:val="Заголовок 1 Знак"/>
    <w:basedOn w:val="a0"/>
    <w:link w:val="1"/>
    <w:uiPriority w:val="9"/>
    <w:rsid w:val="00306650"/>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D74EA7"/>
    <w:rPr>
      <w:i/>
      <w:iCs/>
    </w:rPr>
  </w:style>
  <w:style w:type="character" w:customStyle="1" w:styleId="a9">
    <w:name w:val="Цветовое выделение"/>
    <w:uiPriority w:val="99"/>
    <w:rsid w:val="00A83940"/>
    <w:rPr>
      <w:b/>
      <w:bCs/>
      <w:color w:val="26282F"/>
    </w:rPr>
  </w:style>
  <w:style w:type="paragraph" w:customStyle="1" w:styleId="aa">
    <w:name w:val="Нормальный (таблица)"/>
    <w:basedOn w:val="a"/>
    <w:next w:val="a"/>
    <w:uiPriority w:val="99"/>
    <w:rsid w:val="008A236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8A236C"/>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рижатый влево"/>
    <w:basedOn w:val="a"/>
    <w:next w:val="a"/>
    <w:uiPriority w:val="99"/>
    <w:rsid w:val="008A236C"/>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d">
    <w:name w:val="Сноска"/>
    <w:basedOn w:val="a"/>
    <w:next w:val="a"/>
    <w:uiPriority w:val="99"/>
    <w:rsid w:val="008A236C"/>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4073">
      <w:bodyDiv w:val="1"/>
      <w:marLeft w:val="0"/>
      <w:marRight w:val="0"/>
      <w:marTop w:val="0"/>
      <w:marBottom w:val="0"/>
      <w:divBdr>
        <w:top w:val="none" w:sz="0" w:space="0" w:color="auto"/>
        <w:left w:val="none" w:sz="0" w:space="0" w:color="auto"/>
        <w:bottom w:val="none" w:sz="0" w:space="0" w:color="auto"/>
        <w:right w:val="none" w:sz="0" w:space="0" w:color="auto"/>
      </w:divBdr>
      <w:divsChild>
        <w:div w:id="1895697355">
          <w:marLeft w:val="0"/>
          <w:marRight w:val="0"/>
          <w:marTop w:val="0"/>
          <w:marBottom w:val="0"/>
          <w:divBdr>
            <w:top w:val="none" w:sz="0" w:space="0" w:color="auto"/>
            <w:left w:val="none" w:sz="0" w:space="0" w:color="auto"/>
            <w:bottom w:val="none" w:sz="0" w:space="0" w:color="auto"/>
            <w:right w:val="none" w:sz="0" w:space="0" w:color="auto"/>
          </w:divBdr>
        </w:div>
        <w:div w:id="1878161361">
          <w:marLeft w:val="0"/>
          <w:marRight w:val="0"/>
          <w:marTop w:val="0"/>
          <w:marBottom w:val="0"/>
          <w:divBdr>
            <w:top w:val="none" w:sz="0" w:space="0" w:color="auto"/>
            <w:left w:val="none" w:sz="0" w:space="0" w:color="auto"/>
            <w:bottom w:val="none" w:sz="0" w:space="0" w:color="auto"/>
            <w:right w:val="none" w:sz="0" w:space="0" w:color="auto"/>
          </w:divBdr>
        </w:div>
        <w:div w:id="791635417">
          <w:marLeft w:val="0"/>
          <w:marRight w:val="0"/>
          <w:marTop w:val="0"/>
          <w:marBottom w:val="0"/>
          <w:divBdr>
            <w:top w:val="none" w:sz="0" w:space="0" w:color="auto"/>
            <w:left w:val="none" w:sz="0" w:space="0" w:color="auto"/>
            <w:bottom w:val="none" w:sz="0" w:space="0" w:color="auto"/>
            <w:right w:val="none" w:sz="0" w:space="0" w:color="auto"/>
          </w:divBdr>
        </w:div>
        <w:div w:id="1446846902">
          <w:marLeft w:val="0"/>
          <w:marRight w:val="0"/>
          <w:marTop w:val="0"/>
          <w:marBottom w:val="0"/>
          <w:divBdr>
            <w:top w:val="none" w:sz="0" w:space="0" w:color="auto"/>
            <w:left w:val="none" w:sz="0" w:space="0" w:color="auto"/>
            <w:bottom w:val="none" w:sz="0" w:space="0" w:color="auto"/>
            <w:right w:val="none" w:sz="0" w:space="0" w:color="auto"/>
          </w:divBdr>
        </w:div>
        <w:div w:id="987786811">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240"/>
              <w:marBottom w:val="240"/>
              <w:divBdr>
                <w:top w:val="none" w:sz="0" w:space="0" w:color="auto"/>
                <w:left w:val="none" w:sz="0" w:space="0" w:color="auto"/>
                <w:bottom w:val="none" w:sz="0" w:space="0" w:color="auto"/>
                <w:right w:val="none" w:sz="0" w:space="0" w:color="auto"/>
              </w:divBdr>
            </w:div>
          </w:divsChild>
        </w:div>
        <w:div w:id="2104302201">
          <w:marLeft w:val="0"/>
          <w:marRight w:val="0"/>
          <w:marTop w:val="0"/>
          <w:marBottom w:val="0"/>
          <w:divBdr>
            <w:top w:val="none" w:sz="0" w:space="0" w:color="auto"/>
            <w:left w:val="none" w:sz="0" w:space="0" w:color="auto"/>
            <w:bottom w:val="none" w:sz="0" w:space="0" w:color="auto"/>
            <w:right w:val="none" w:sz="0" w:space="0" w:color="auto"/>
          </w:divBdr>
        </w:div>
      </w:divsChild>
    </w:div>
    <w:div w:id="1008020564">
      <w:bodyDiv w:val="1"/>
      <w:marLeft w:val="0"/>
      <w:marRight w:val="0"/>
      <w:marTop w:val="0"/>
      <w:marBottom w:val="0"/>
      <w:divBdr>
        <w:top w:val="none" w:sz="0" w:space="0" w:color="auto"/>
        <w:left w:val="none" w:sz="0" w:space="0" w:color="auto"/>
        <w:bottom w:val="none" w:sz="0" w:space="0" w:color="auto"/>
        <w:right w:val="none" w:sz="0" w:space="0" w:color="auto"/>
      </w:divBdr>
    </w:div>
    <w:div w:id="13704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78" TargetMode="External"/><Relationship Id="rId13" Type="http://schemas.openxmlformats.org/officeDocument/2006/relationships/hyperlink" Target="http://internet.garant.ru/document/redirect/10900200/45" TargetMode="External"/><Relationship Id="rId18" Type="http://schemas.openxmlformats.org/officeDocument/2006/relationships/hyperlink" Target="consultantplus://offline/ref=D9B28EDE23FA075776AB8410A3880DBC030924181A28AF89D2AE5AE8A5P3b2K" TargetMode="External"/><Relationship Id="rId3" Type="http://schemas.openxmlformats.org/officeDocument/2006/relationships/settings" Target="settings.xml"/><Relationship Id="rId21" Type="http://schemas.openxmlformats.org/officeDocument/2006/relationships/hyperlink" Target="http://internet.garant.ru/document/redirect/12133556/4" TargetMode="External"/><Relationship Id="rId7" Type="http://schemas.openxmlformats.org/officeDocument/2006/relationships/hyperlink" Target="file:///C:\Users\1\Desktop\&#1055;&#1086;&#1089;&#1090;&#1072;&#1085;&#1086;&#1074;&#1083;&#1077;&#1085;&#1080;&#1103;\&#1055;&#1086;&#1089;&#1090;&#1072;&#1085;&#1086;&#1074;&#1083;&#1077;&#1085;&#1080;&#1103;%20&#1087;&#1086;%20&#1089;&#1091;&#1073;&#1089;&#1080;&#1076;&#1080;&#1103;&#1084;%20&#1086;&#1073;&#1083;\&#1087;&#1086;&#1089;&#1090;&#1072;&#1085;&#1086;&#1074;&#1083;&#1077;&#1085;&#1080;&#1077;%20&#1086;%20&#1089;&#1091;&#1073;&#1089;&#1080;&#1076;&#1080;&#1080;98.doc" TargetMode="External"/><Relationship Id="rId12" Type="http://schemas.openxmlformats.org/officeDocument/2006/relationships/hyperlink" Target="http://internet.garant.ru/document/redirect/8766723/27" TargetMode="External"/><Relationship Id="rId17" Type="http://schemas.openxmlformats.org/officeDocument/2006/relationships/hyperlink" Target="file:///C:\Users\User\Desktop\&#1055;&#1088;&#1086;&#1077;&#1082;&#1090;%20&#1090;&#1080;&#1087;&#1086;&#1074;&#1086;&#1075;&#1086;%20&#1087;&#1086;&#1088;&#1103;&#1076;&#1082;&#1072;%20&#1054;&#1052;&#1057;&#1059;%20&#1087;&#1086;%20&#1089;&#1091;&#1073;&#1089;&#1080;&#1076;&#1080;&#1103;&#1084;%20&#1076;&#1083;&#1103;%20&#1088;&#1072;&#1089;&#1089;&#1099;&#1083;&#1082;&#1080;%202019&#107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12604/3064" TargetMode="External"/><Relationship Id="rId20" Type="http://schemas.openxmlformats.org/officeDocument/2006/relationships/hyperlink" Target="file:///C:\Users\User\Desktop\&#1055;&#1088;&#1086;&#1077;&#1082;&#1090;%20&#1090;&#1080;&#1087;&#1086;&#1074;&#1086;&#1075;&#1086;%20&#1087;&#1086;&#1088;&#1103;&#1076;&#1082;&#1072;%20&#1054;&#1052;&#1057;&#1059;%20&#1087;&#1086;%20&#1089;&#1091;&#1073;&#1089;&#1080;&#1076;&#1080;&#1103;&#1084;%20&#1076;&#1083;&#1103;%20&#1088;&#1072;&#1089;&#1089;&#1099;&#1083;&#1082;&#1080;%202019&#1075;..docx" TargetMode="External"/><Relationship Id="rId1" Type="http://schemas.openxmlformats.org/officeDocument/2006/relationships/customXml" Target="../customXml/item1.xml"/><Relationship Id="rId6" Type="http://schemas.openxmlformats.org/officeDocument/2006/relationships/hyperlink" Target="consultantplus://offline/ref=A3AC9E887E0D7CFFBDDAE8E339208E83185298C2DFFDF72304A66417352CC221994802F2F8E8ABF459F7E75D1294F9836AB6E3635A4B3481WEq8I" TargetMode="External"/><Relationship Id="rId11" Type="http://schemas.openxmlformats.org/officeDocument/2006/relationships/hyperlink" Target="http://internet.garant.ru/document/redirect/8766723/27"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internet.garant.ru/document/redirect/12133556/4" TargetMode="External"/><Relationship Id="rId23" Type="http://schemas.openxmlformats.org/officeDocument/2006/relationships/hyperlink" Target="http://internet.garant.ru/document/redirect/12148567/303" TargetMode="External"/><Relationship Id="rId10" Type="http://schemas.openxmlformats.org/officeDocument/2006/relationships/hyperlink" Target="http://internet.garant.ru/document/redirect/8766723/27" TargetMode="External"/><Relationship Id="rId19" Type="http://schemas.openxmlformats.org/officeDocument/2006/relationships/hyperlink" Target="consultantplus://offline/ref=D9B28EDE23FA075776AB8410A3880DBC0307211B1E23AF89D2AE5AE8A532811F4BC4EAP2b6K" TargetMode="External"/><Relationship Id="rId4" Type="http://schemas.openxmlformats.org/officeDocument/2006/relationships/webSettings" Target="webSettings.xml"/><Relationship Id="rId9" Type="http://schemas.openxmlformats.org/officeDocument/2006/relationships/hyperlink" Target="http://internet.garant.ru/document/redirect/74681710/0" TargetMode="External"/><Relationship Id="rId14" Type="http://schemas.openxmlformats.org/officeDocument/2006/relationships/hyperlink" Target="http://internet.garant.ru/document/redirect/8766723/27" TargetMode="External"/><Relationship Id="rId22" Type="http://schemas.openxmlformats.org/officeDocument/2006/relationships/hyperlink" Target="http://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0B84-FDF4-429C-AA12-97684899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7695</Words>
  <Characters>43864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6</cp:revision>
  <dcterms:created xsi:type="dcterms:W3CDTF">2022-08-16T03:37:00Z</dcterms:created>
  <dcterms:modified xsi:type="dcterms:W3CDTF">2023-11-20T11:51:00Z</dcterms:modified>
</cp:coreProperties>
</file>